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1159 vom 28. Februar 2018</w:t>
      </w:r>
    </w:p>
    <w:p>
      <w:r>
        <w:t>BE Verwaltungsgericht, 2018-02-28, DE</w:t>
      </w:r>
    </w:p>
    <w:p>
      <w:r>
        <w:rPr>
          <w:b/>
        </w:rPr>
        <w:t xml:space="preserve">Quelle: </w:t>
      </w:r>
      <w:r>
        <w:t>https://mcp.opencaselaw.ch/entscheid/be_verwaltungsgericht_200_2016_1159</w:t>
      </w:r>
    </w:p>
    <w:p>
      <w:r>
        <w:t>FR: BE_VERWALTUNGSGERICHT 200 2016 1159 du 28 février 2018</w:t>
      </w:r>
    </w:p>
    <w:p>
      <w:r>
        <w:t>IT: BE_VERWALTUNGSGERICHT 200 2016 1159 del 28 febbraio 2018</w:t>
      </w:r>
    </w:p>
    <w:p>
      <w:pPr>
        <w:pStyle w:val="Heading2"/>
      </w:pPr>
      <w:r>
        <w:t>Regeste</w:t>
      </w:r>
    </w:p>
    <w:p>
      <w:r>
        <w:t>Verfügung vom 27. Oktober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Oktober 2016 (AB 133). Streitig und zu prüfen ist der Anspruch auf Leistungen der Invali- denversicherung.</w:t>
      </w:r>
    </w:p>
    <w:p>
      <w:r>
        <w:t>Urteil des Verwaltungsgerichts des Kantons Bern vom 28. Feb. 2018, IV/16/1159,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2.2.1 Mit der Diagnose eines Gesundheitsschadens ist noch nicht gesagt, dass dieser auch invalidisierenden Charakter hat. Ob dies zutrifft, beurteilt sich gemäss dem klaren Gesetzeswortlaut nach dem Einfluss, den der Ge- 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Nicht als Folgen eines psychischen Gesundheitsschadens und damit inva- lidenversicherungsrechtlich nicht als relevant gelten Einschränkungen der</w:t>
      </w:r>
    </w:p>
    <w:p>
      <w:r>
        <w:t>Urteil des Verwaltungsgerichts des Kantons Bern vom 28. Feb. 2018, IV/16/1159, Seite 5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 markt zu verwerten, und ob dies für die Gesellschaft tragbar ist. Dies ist nach einem weitgehend objektivierten Massstab zu prüfen (BGE 136 V 279 E. 3.2.1 S. 281; SVR 2016 IV Nr. 2 S. 5 E. 4.2). Es ist dem klaren Willen des Gesetzgebers gemäss Art. 7 Abs. 2 ATSG Rechnung zu tragen, wonach im Zuge einer objektivierten Betrachtungs- weise von der grundsätzlichen „Validität“ der versicherten Person auszuge- hen ist (BGE 141 V 281 E. 3.7.2 S. 295) und die materielle Beweislast für Invalidität bei ihr liegt (BGE 142 V 106 E. 4.4 S. 110).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(Entscheid des Bundesgerichts [BGer] vom 30. November 2017, 8C_130/2017 [zur Publikation vorgesehen] E. 7, BGE 141 V 281 E. 4.1 S. 296 ff.). Die Anerkennung eines rentenbegründenden Invaliditätsgrades ist nur zulässig, wenn die funktionellen Auswirkungen der medizinisch festgestellten gesundheitlichen Anspruchsgrundlage im Einzel- fall anhand von Standardindikatoren schlüssig und widerspruchsfrei mit (zumindest) überwiegender Wahrscheinlichkeit nachgewiesen sind (BGE 141 V 281 E. 6 S. 308). Dies gilt für sämtliche psychischen Störungen (BGer 8C_130/2017, E. 7.2). 2.2.3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w:t>
      </w:r>
    </w:p>
    <w:p>
      <w:r>
        <w:t>Urteil des Verwaltungsgerichts des Kantons Bern vom 28. Feb. 2018, IV/16/1159, Seite 6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2.1.1 S. 285 und E. 2.2 S. 287; SVR 2016 UV Nr. 25 S. 83 E. 6). 2.2.4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welche sich in die Kategorien „funktionel- ler Schweregrad“ (E. 4.3) und „Konsistenz“ einteilen lassen (E. 4.4). Der Prüfungsraster ist rechtlicher Natur (E. 5). Die Anerkennung eines renten-</w:t>
      </w:r>
    </w:p>
    <w:p>
      <w:r>
        <w:t>Urteil des Verwaltungsgerichts des Kantons Bern vom 28. Feb. 2018, IV/16/1159, Seite 7 begründenden Invaliditätsgrades ist nur zulässig, wenn die funktionellen Auswirkungen der medizinisch festgestellten gesundheitlichen Anspruchs- grundlage im Einzelfall anhand der Standardindikatoren schlüssig und wi- derspruchsfrei mit (zumindest) überwiegender Wahrscheinlichkeit nachge- wiesen sind. Fehlt es daran, hat die Folgen der Beweislosigkeit nach wie vor die materiell beweisbelastete versicherte Person zu tragen (E. 6).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2.5 2.5.1 Tritt die Verwaltung auf die Neuanmeldung ein, so hat sie die Sache materiell abzuklären und sich zu vergewissern, ob die von der versicherten Person glaubhaft gemachte Veränderung des Invaliditätsgrades auch tat- 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w:t>
      </w:r>
    </w:p>
    <w:p>
      <w:r>
        <w:t>Urteil des Verwaltungsgerichts des Kantons Bern vom 28. Feb. 2018, IV/16/1159, Seite 8 die gleiche materielle Prüfungspflicht auch dem Gericht (BGE 117 V 198 E. 3a S. 198; SVR 2008 IV Nr. 35 S. 117 E. 2.1).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2017 IV Nr. 40 S. 122 E. 5.2.2). 2.5.2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Die Beschwerdegegnerin ist auf die Neuanmeldung 28. Juni 2013 (AB 25) eingetreten, weshalb die Eintretensfrage praxisgemäss nicht zu überprüfen ist (BGE 109 V 108 E. 2b S. 114). Hingegen ist zu prüfen, ob zwischen der letzten rentenabweisenden Verfügung vom 11. März 2008 (AB 24) und der hier angefochtenen Verfügung vom 27. Oktober 2016 (AB 133) eine we- sentliche Änderung eingetreten ist, die geeignet ist, den Invaliditätsgrad und damit einen allfälligen Rentenanspruch zu beeinflussen (vgl. E. 2.6.1 hiervor). 3.1 Der behandelnde Arzt Dr. med. E.________, Facharzt für Allgemei- ne Innere Medizin, führte im Bericht vom 13. Oktober 2007 aus, dass der Beschwerdeführer vom 7. Juni 2006 bis zum 31. Mai 2007 aufgrund einer Depression zu 100% arbeitsunfähig war. Ohne Auswirkung auf die Arbeits- unfähigkeit sei ein vertebrales Syndrom gewesen (AB 18 S. 1). Mit Verfü- gung vom 11. März 2008 wurde das Leistungsbegehren abgewiesen, da</w:t>
      </w:r>
    </w:p>
    <w:p>
      <w:r>
        <w:t>Urteil des Verwaltungsgerichts des Kantons Bern vom 28. Feb. 2018, IV/16/1159, Seite 9 der Beschwerdeführer weniger als ein Jahr arbeitsunfähig gewesen war (AB 24 S. 1). 3.2 Den der vorliegend angefochtenen Verfügung vom 27. Okto- ber 2016 (AB 133) zugrundeliegenden Akten ist in medizinischer Hinsicht im Wesentlichen Folgendes entnehmen: 3.2.1 Im Bericht des Spitals F.________ AG vom 25. März 2011 führte Dr. med. G.________, Fachärztin für Psychiatrie und Psychotherapie, aus, es liege eine Anpassungsstörung mit vorwiegender Störung von anderen Gefühlen (Angst, Sorgen, Depression, Anspannung und Ärger) in ausge- sprochen schwieriger psychosozialer Gesamtsituation mit Arbeitslosigkeit, hoher Verschuldung und unzureichender Existenzsicherung vor dem Hin- tergrund nur teilweiser gelungener kultureller Eingewöhnung und weitrei- chender sozialer Isolation sowie Schuldgefühlen gegenüber der Primärfa- milie vor. Offenbar habe der Beschwerdeführer wiederholt Schwierigkeiten mit Ämtern oder Behörden gehabt. Es bestehe ein Verdacht auf akzentuier- te Persönlichkeitszüge, differentialdiagnostisch auf eine Persönlichkeitss- törung mit narzisstischen und querulatorischen Zügen (ICD_10 F43.23, Z56.0, Z59.0, Z60.3, Z63.8, Z64.4 sowie Verdacht auf Z73.1, DD F61.0; AB 34 S. 16). 3.2.2 Gemäss dem Bericht der Dr. med. G.________ vom 12. Septem- ber 2013 (AB 39) wirkten sich eine gemischte Persönlichkeitsstörung mit querulatorischen und narzisstischen Anteilen (ICD-10 F61.0) vermutlich bestehend seit der Jugend, wiederkehrende Angst und Depression ge- mischt mit hypochondrischen Zügen (ICD-10 F41.2; erstmals im März 2011 diagnostiziert) sowie differentialdiagnostisch eine rezidivierende depressive Störung, leichte Episode (ICD-10 F33.0), und eine Somatisierungsstörung (ICD-10 F45.0) auf die Arbeitsfähigkeit des Beschwerdeführers aus. Von Beginn der Behandlung an habe eine ausgesprochen schwierige psycho- soziale Gesamtsituation mit Arbeitslosigkeit (ICD-10 Z56), Verschuldung und die längste Zeit unzureichender Existenzsicherung (ICD_10 Z59), nur teilweise gelungener kultureller Eingewöhnung (ICD-10 Z60.3), weitrei- chender Isolation und Schuldgefühlen gegenüber der Herkunftsfamilie (ICD-10 Z63.8) sowie gravierende Schwierigkeiten mit Ämtern und Behör- den bestanden (ICD-10 Z64.4; AB 39 S. 2 Ziff. 1.1). Der Beschwerdeführer</w:t>
      </w:r>
    </w:p>
    <w:p>
      <w:r>
        <w:t>Urteil des Verwaltungsgerichts des Kantons Bern vom 28. Feb. 2018, IV/16/1159, Seite 10 sei seit dem 24. März 2011 zu 100% arbeitsunfähig (AB 39 S. 5 Ziff. 1.6). Aus psychiatrischer Sicht sei er in einem ständigen Dilemma mit seinem Selbstwertgefühl, das aufgrund der Schuldgefühle und der sozialen Misere stark angegriffen sei. Er grüble daher viel über Versäumnisse und Fehler, über Möglichkeiten seine Reputation wiederherzustellen oder sich gegen Unrecht zu wehren. Aktuell sei die Stimmung gedrückt, er sei besorgt we- gen seiner verschiedenen körperlichen Beschwerden und seiner Dekondi- tionierung, die er vor allem als Schwäche wahrnehme. Es bestehe eine rasche Belastungsdyspnoe auch bei psychischem Stress, Schwindel und Erschöpfung. Die Konzentration sei somit eingeschränkt und die Leistungs- fähigkeit stark vermindert. Die Arbeit als ... sei dem Beschwerdeführer nicht mehr möglich. Er sei zu unruhig, zu unkonzentriert, im sozialen Kontext zu sehr fokussiert auf die Fragen von Wertschätzung und Respekt, misstrau- isch, angespannt und nach kürzester Zeit erschöpft (AB 39 S. 5 Ziff. 1.7). 3.2.3 Dem Bericht der Klinik H.________ vom 30. Juni 2014 sind die Dia- gnosen eines chronischen myofaszialen Schmerzsyndroms sowie eine Anpassungsstörung mit depressiver Störung zu entnehmen (AB 63 S. 12). Der Beschwerdeführer habe an den Therapien nicht sehr motiviert teilge- nommen, da er eigene Vorstellungen gehabt habe, wie die medizinische Rehabilitation verlaufen solle. Er habe sich in der Klinik schwer anpassen können, auch aus dem Grund, dass er in einem zweier Zimmer unterge- bracht war. Er habe deswegen den vorgesehenen Aufenthalt am 25. Ju- ni 2014, ohne dies mit den Ärzten zu besprechen, abgebrochen (AB 63 S. 13). 3.2.4 Dr. med. I.________, Facharzt für Psychiatrie und Psychotherapie, führte im Bericht vom 9. Oktober 2014 als Diagnosen mit Auswirkung auf die Arbeitsfähigkeit eine gemischte Persönlichkeitsstörung (ICD-10 F61.0; seit der Jugend), eine rezidivierende depressive Störung (gegenwärtig re- mittiert; ICD-10 F33.4) sowie eine Somatisierungsstörung (ICD-10 F45.0) auf (AB 65 S. 2 Ziff. 1.1). Ohne Auswirkung auf die Arbeitsfähigkeit sei die Diagnose Verstrickung mit der Herkunftsfamilie (ICD-10 Z63.8). Der Be- schwerdeführer sei seit dem 24. März 2011 zu 100% arbeitsunfähig (AB 65 S. 3 Ziff. 1.6). Er habe eine Erwartungshaltung im Hinblick auf medizinische und soziale Dienstleistungen, er sei hypochondrisch und klaghaft. Ihm fehle</w:t>
      </w:r>
    </w:p>
    <w:p>
      <w:r>
        <w:t>Urteil des Verwaltungsgerichts des Kantons Bern vom 28. Feb. 2018, IV/16/1159, Seite 11 zudem jede Motivation zur Veränderung seines Zustandes mit Bereitschaft zu einer Arbeitsleistung (AB 65 S. 4 Ziff. 1.7). Die Therapie sei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Mai 2014 vom Beschwerdeführer abgebrochen worden (AB 65 S. 3 Ziff. 1.5). 3.2.5 Im Bericht vom 21. Oktober 2014 des Spitals J.________ diagnosti- zierte Dr. med. K.________, Facharzt für Allgemeine Innere Medizin und Rheumatologie, eine Anpassungsstörung vor dem Hintergrund schwieriger sozialer Verhältnisse, ein chronisch myofasziales Schmerzsyndrom, chro- nische Bursitis subacromialis rechts sowie ein schweres Schlafapnoesyn- drom (AB 68 S. 1 Ziff. 1.1). Der Beschwerdeführer leide an einer chronisch rezidivierenden diffusen Schmerzproblematik, betroffen seien der Rücken, die Schultern und die Beine. Dies sei seit Jahren bekannt und mit ambulan- ten und stationären Behandlungen bisher nicht modulierbar gewesen. Be- kannt seien weiter auch eine Adipositas, eine Hyperkyphose und diffuse generalisierte Muskelschmerzen. Es hätten bisher keine relevanten struktu- rellen Veränderungen ausser den Schulterpathologien nachgewiesen wer- den können (AB 68 S. 1 f. Ziffer 1.4). Der Beschwerdeführer sei seit Jahren nicht mehr arbeitstätig. Es seien keine exquisiten Arbeitsunfähigkeiten aus- gestellt worden. Eine Arbeitsunfähigkeit könne wahrscheinlich nicht alleine rheumatologisch begründet werden, da keine strukturellen Veränderungen vorlägen. Aktuell sei eine mehr als 50%ige leichte wechselbelastende Tätigkeit wahrscheinlich nicht denkbar. Eine psychiatrische Evaluation und eine zusätzlich internistische Beurteilung seien mit Blick auf das Schlafap- noesyndrom sicher indiziert (AB 68 S. 2 Ziff. 1.6). 3.2.6 Die MEDAS-Gutachter Dres. med. L.________, Facharzt für Allge- meine Innere Medizin, M.________, Facharzt für Kardiologie, N.________, Facharzt für Orthopädische Chirurgie und Traumatologie des Bewegungs- apparates, O.________, Facharzt für Psychiatrie und Psychotherapie und P.________, Facharzt für Pneumologie, diagnostizierten im Gutachten vom 8. Mai 2015 (AB 91.1) mit Auswirkungen auf die Arbeitsfähigkeit ein Fibro- myalgie-Syndrom entsprechend den Kriterien des American College of Rheumatologie 2010 sowie ein schwergradiges obstruktives Apnoe- Hypopnoe-Syndrom. Ohne Auswirkungen auf die Arbeitsfähigkeit seien rezidivierende Thoraxbeschwerden extrakardialer Ätiologie, eine unklare</w:t>
      </w:r>
    </w:p>
    <w:p>
      <w:r>
        <w:t>Urteil des Verwaltungsgerichts des Kantons Bern vom 28. Feb. 2018, IV/16/1159, Seite 12 Repolarisierungsstörung lateral im Ruhe-EKG, ein metabolisches Syndrom mit grenzwertigen Blutdruckwerten, grenzwertigem Cholersterin- und Blut- zuckerwert, eine Adipositas permagna und Bewegungsmangel, ein Status nach Nikotinabusus, ein Verdacht auf eine kombinierte Persönlichkeitss- törung (ICD-10 F61) und eine rezidivierende depressive Störung, aktuell remittiert (ICD-10 F33.4), eine Meralgia paraesthetica femoralis lateralis, beidseitiger Spreizfuss sowie ein Verdacht auf ein Restless-Legs-Syndrom (AB 91.1 S. 39). Der Psychiater Dr. med. O.________ führte aus, der Beschwerdeführer leide gemäss seinen eigenen Angaben unter einer Vielzahl von körperli- chen Beschwerden und stehe schon seit Jahren in einer eher lockeren am- bulanten Therapie. Er beschreibe eine desolate psychosoziale Situation mit hoher Verschuldung und mittlerweile Trennung von der Ehefrau aufgrund der psychosozialen Schwierigkeiten, wobei er immer noch mit ihr zusam- men lebe (AB 91.1 S. 25). Zusammenfassend könne aufgrund der schwie- rigen Situation und des auffälligen Verhaltens des Beschwerdeführers tatsächlich angenommen werden, dass eine mögliche Persönlichkeitss- törung vorliege. Es sei schwierig diese anlässlich einer einmaligen Unter- suchung genauer einzukreisen. Es fänden sich deutliche Schwierigkeiten im zwischenmenschlichen, psychosozialen und beruflichen Bereich. Dem Beschwerdeführer fehle es an Konstanz. Er habe sich massiv verschuldet und wirke einerseits trotz der gesamten Problematik emotional wenig be- troffen, andererseits betrachte er sich als Opfer und sei nicht bereit, aktiv etwas gegen den aktuellen Zustand zu unternehmen. Es falle auf, dass er in eine Vielzahl von Strafverfahren verwickelt und deswegen auch schon verurteilt worden sei, wobei er gemäss eigenen Angaben auch schon frei- gesprochen wurde. Tatsächlich sei anzunehmen, dass mögliche querulato- rische, allenfalls narzisstische Züge, möglicherweise auch eine hypochon- drische Haltung vorlägen, wie dies von Dr. med. I.________ erwähnt wor- den sei. Affektiv sei er nicht beeinträchtigt, gut schwingungsfähig und kön- ne problemlos einen guten Kontakt aufnahmen. Es sei nicht nachvollzieh- bar, weswegen er sich in der Wohnung derart zurückziehe, möglicherweise bestehe auch eine resignative Entwicklung, welche diese Motivationslosig- keit erkläre. Grundsätzlich könne dem Beschwerdeführer daher viel mehr zugemutet werden, denn Ressourcen dazu weise er auf, immerhin habe er</w:t>
      </w:r>
    </w:p>
    <w:p>
      <w:r>
        <w:t>Urteil des Verwaltungsgerichts des Kantons Bern vom 28. Feb. 2018, IV/16/1159, Seite 13 zwei Studien ohne relevante Schwierigkeiten und eines davon in einem ihm fremden Land absolviert. Es seien vorwiegend die psychosozialen Um- stände, welche verunmöglichen würden, dass er die erlernten Berufe als ... und ... ausüben könne, eine andere Tätigkeit sollte ihm aber vollumfänglich möglich sein. Aufgrund des psychischen Zustandes werde keine Ein- schränkung der Arbeitsfähigkeit begründet. Dem Beschwerdeführer seien mehr Anstrengungen zuzumuten, um einer Tätigkeit nachzugehen. Theore- tisch könne er sowohl seiner angestammte Tätigkeit und als auch jeglichen alternativen Tätigkeiten nachgehen (AB 91.1 S. 27). Aus versicherungsme- dizinischer Sicht bestehe keine Diskrepanz zu den Angaben in den Unter- lagen. Auch vom behandelnden Psychiater Dr. med. I.________ werde die Meinung vertreten, dass vor allem motivationsbedingte und psychosoziale Probleme im Vordergrund stünden, welche verhindern würden, dass der Beschwerdeführer einer Tätigkeit nachgehe. Die Prognose müsse nach dem bisherigen Verlauf bezüglich Wiederaufnahme einer Erwerbstätigkeit als sehr gering eingestuft werden. Der Beschwerdeführer unternehme prak- tisch keine Anstrengungen um eine Verbesserung der Situation herbeizu- führen (AB 91.1 S. 28). Dr. med. M.________ stellte fest, aufgrund der Befunde liege keine rele- vante kardiale Grunderkrankung vor. Entsprechend sei der Beschwerdefüh- rer aus rein kardiologischer Sicht für alle körperlichen Arbeiten auch für schwere körperliche Arbeiten zu 100% arbeitsfähig (AB 91.1 S. 20). Der orthopädische Teilgutachter stellte fest, der Beschwerdeführer klage seit eineinhalb Jahren über zunehmende generalisierte Muskelschmerzen. Diese würden als stechend beschrieben und könnten anamnestisch an sämtlichen Körperregionen lokalisiert werden, nämlich im Bereich der ge- samten Wirbelsäule, am Brustkorb, im Bereich der gesamten oberen und unteren Extremitäten, im Nackenbereich sowie im Bereich der Hüften bei klinisch unauffälligem Befund. Entsprechend dem Widespread Pain-Index werde eine Punktezahl von 17 erreicht. Zusätzlich beschreibe der Be- schwerdeführer ein Schwächegefühl, er sei permanent erschöpft und leide an Konzentrationsstörungen. Die Schmerzintensität und die Intensität der Symptome entsprächen einer Punktezahl über 5 auf der Symptom Severity Scale. Diese klinischen Angaben, mit den erhobenen Punktwerten würden</w:t>
      </w:r>
    </w:p>
    <w:p>
      <w:r>
        <w:t>Urteil des Verwaltungsgerichts des Kantons Bern vom 28. Feb. 2018, IV/16/1159, Seite 14 die Kriterien einer Fibromyalgie, wie sie im American College of Rheumato- logie 2010 definiert sei, erfüllen, insbesondere da keine anderen Krankhei- ten vorlägen, welche die Beschwerden erklären könnten. Es lägen dement- sprechend keine objektivierbaren organischen Veränderungen, sondern nur generalisierte Schmerzen vor. Aus orthopädischer Sicht komme es deshalb rein schmerzbedingt, bei fehlenden objektivierbaren organischen Verände- rungen, zu einer vollen Einschränkung der Arbeitsfähigkeit für schwere körperliche Tätigkeiten. Für leichte bis mittelschwere Tätigkeiten, bestünde schmerzbedingt eine Einschränkung der Arbeitsfähigkeit von 20% (AB 91.1 S. 33). Aus pneumologischer Sicht bestehe in zeitlicher Hinsicht keine Einschrän- kung der Arbeitsfähigkeit sowohl in der angestammten Tätigkeit als auch in einer adaptierten Tätigkeit. Arbeiten im Schichtbetrieb sollten jedoch ver- mieden werden. Zudem seien Tätigkeiten als ... nur mit Auflagen (regel- mässige Kontrollen der APAP Therapie mit optimaler Compliance und The- rapieeffizienz) möglich (AB 91.1 S. 38). Gesamtmedizinisch sei somit festzuhalten, dass der Beschwerdeführer körperlich schwere Arbeiten nicht durchführen könne. Für leichte bis inter- mittierend mittelschwere, adaptierte Tätigkeiten bestünde eine Einschrän- kung der Leistungsfähigkeit von 20%. Als adaptiert gälten Tätigkeiten, wel- che die qualitativen Einschränkungen aus pneumologischer Sicht berück- sichtigten (AB 91.1 S. 42). 3.2.7 Im Bericht des Spitals J.________ vom 8. Oktober 2015 wurde neu ein Verdacht auf eine ADHS diagnostiziert (AB 106 S. 6). Der Beschwerde- führer weise eine lebenslange Geschichte von Übergewicht auf, welche bereits in der Kindheit begonnen habe. In seinem Leben liessen sich multi- ple Knicke in der Lebensentwicklung feststellen, die zum einen mit der ausgeprägten Impulsivität, der permanenten innerlichen Nervosität, der Störung der sozialen Interaktionen und der psychomotorischen Unruhe des Patienten in Zusammenhang stünden. Während bisher von Persönlich- keitsakzentuierungen oder Persönlichkeitsstörungen die Rede gewesen sei, werde nach Durchführung eines abgekürzten Wender-Reimherr- Interviews, die Diagnose einer ADHS vorliegend als wahrscheinlicher er- achtet. Typischerweise gehöre dazu auch die Beruhigung durch Nahrungs-</w:t>
      </w:r>
    </w:p>
    <w:p>
      <w:r>
        <w:t>Urteil des Verwaltungsgerichts des Kantons Bern vom 28. Feb. 2018, IV/16/1159, Seite 15 einnahme, welche der Patient im Interview ebenfalls bestätigt habe. Diese Diagnose sollte weiter abgeklärt werden (AB 106 S. 8). Gemäss den diesem Bericht beigelegten Ergebnissen einer spiroergome- trischen Untersuchung vom 25. September 2015 vor bariatrischer Operati- on war der Beschwerdeführer in seiner körperlichen Leistungsfähigkeit schwer eingeschränkt und es lag eine mittelschwer eingeschränkte kardio- respiratorische Fitness mit Hinweis auf eine pulmonal-mechanische (redu- zierte Atemeffizienz) und eine kardiale und peripher-muskuläre Limitierung mit Hinweis auf einen Ventilations-Perfusions-Mismatch vor (AB 106 S. 14). 3.2.8 Am 27. Januar 2016 nahmen die MEDAS-Gutachter zu den im Vor- bescheidverfahren vorgebrachten Einwänden und neu eingereichten Arzt- berichten (AB 106) Stellung (AB 110). Der Psychiater Dr. med. O.________ führte aus, dass es im Allgemeinen schwierig sei, eine Persönlichkeitsstörung zu diagnostizieren. Eine derarti- ge Diagnose gründe auf möglichst vielen fremdanamnestischen Angaben, da gemäss Definition des ICD-10 von einer dauerhaften Störung mindes- tens seit dem frühen Erwachsenenalter auszugehen sei. Es handle sich dabei um tief verwurzelte, anhaltende Verhaltensmerkmale, die sich in star- ren Reaktionen auf unterschiedliche persönliche und soziale Lebenslagen mit deutlicher Abweichung im Wahrnehmen, Denken, Fühlen und in Bezie- hungen zu anderen im Vergleich zur Mehrheit der Bevölkerung äussern würden. Diese Verhaltensmuster müssten stabil sein und sich auf vielfältige Bereiche beziehen. Aus den Unterlagen gehe jedoch nicht klar hervor, seit wann beim Beschwerdeführer eine mögliche auffällige Persönlichkeitspro- blematik vorliege. In den vergangenen Jahren sei der Beschwerdeführer auf jeden Fall nie in psychiatrischer Behandlung gewesen. Es lägen keine Berichte vor, in denen seit dem frühen Erwachsenenalter Persönlichkeits- auffälligkeiten dokumentiert worden seien. Zudem sei es dem Beschwerde- führer immerhin gelungen zuerst in seiner Heimat ein Studium zu absolvie- ren und danach einige Jahre berufstätig zu sein und schliesslich in der Schweiz ein ... Studium abzuschliessen und auch hier zumindest ein Jahr berufstätig zu sein. Dies zeige doch auf, dass er sich bestens an gewisse Umstände anpassen könne, auch wenn sehr hohe Anforderungen an ihn gestellt würden. Aus diesem Grund sei einzig aufgrund der zur Verfügung</w:t>
      </w:r>
    </w:p>
    <w:p>
      <w:r>
        <w:t>Urteil des Verwaltungsgerichts des Kantons Bern vom 28. Feb. 2018, IV/16/1159, Seite 16 stehenden Angaben in den Unterlagen anzunehmen, dass eine problemati- sche Persönlichkeit möglicherweise vorliegen könnte, da der Beschwerde- führer zumindest in den letzten Jahren zunehmend Probleme in zwischen- menschlichen Beziehungen gehabt habe, keiner beruflichen Tätigkeit mehr nachgehen dürfe und auch im Verhalten und seinen Reaktionen teilweise (doch nicht immer) auffällig sei. Dies lasse einzig den Schluss zu, dass aus versicherungsmedizinischer Sicht eine Verdachtsdiagnose gestellt werden könne. Eine Persönlichkeitsstörung alleine genüge allerdings nicht, um eine Einschränkung der Arbeitsfähigkeit zu bergründen. Es sei unter anderem der Schweregrad einer allfälligen Persönlichkeitsstörung ausschlaggebend, welche sich dann insbesondere im zwischenmenschlichen Bereich auswir- ke und sich auch auf die Leistungsfähigkeit niederschlagen könne. Zu- sammenfassend müsse daher festgestellt werden, dass auch bei Annahme einer Persönlichkeitsstörung grundsätzlich die Arbeitsfähigkeit als nicht beeinträchtigt beurteilt werden könne, da genügend Hinweise darauf bestünden, dass der Beschwerdeführer in der Lage wäre, einer beruflichen Tätigkeit nachzugehen (AB 110 S. 5 f.). Der Kardiologe Dr. med. M.________ wies darauf hin, dass die Leistungs- fähigkeit gegenüber der Fahrradergometrie bei der kardiologischen Begut- achtung vom 13. April 2015 gemäss den Untersuchungsergebnissen im Bericht vom 8. Oktober 2015 des Spitals J.________ (Untersuchung vom 25. September 2015 [AB 106 S. 6 - 18]) tatsächlich abgenommen habe. Es würden sich jedoch nach wie vor keine relevanten Hinweise auf eine kardi- ale Erkrankung zeigen, insbesondere lägen keine Hinweise auf eine ischämische oder hypertensive Herzerkrankung und Rythmusstörungen vor. Die kardiale Limitierung könne somit nicht mit einer kardialen Krankheit erklärt werden. Vielmehr würden sich mit erheblicher peripher-muskulärer Limitierung Zeichen seiner körperlichen Inaktivität und seines inaktiven Lebenswandels in Kombination mit der Adipositas per magna zeigen (AB 110 S. 7). Dr. med. P.________ kam zum Schluss, dass sich aus pulmonaler Sicht keine Änderung seit der letzten Beurteilung ergeben habe (AB 110 S. 4 Ziff. 7).</w:t>
      </w:r>
    </w:p>
    <w:p>
      <w:r>
        <w:t>Urteil des Verwaltungsgerichts des Kantons Bern vom 28. Feb. 2018, IV/16/1159, Seite 17 Aus orthopädischer-rheumatologischer Sicht sei im Gutachten vom 8. Mai 2015 (AB 91.1) eine Fibromyalgie diagnostiziert worden. Diese Dia- gnose sei im Bericht des Spitals J.________ vom 8. Oktober 2015 (AB 106 S. 6) bestätigt worden (AB 110 S. 8). 3.2.9 Dem Bericht des Spitals J.________ vom 28. April 2016 ist unter anderem neu die Diagnose eines chronischen Schulterschmerzes rechts mit Verdacht auf Schmerzausweitung zu entnehmen. Aufgrund von Klaus- trophobie hätte keine MR-Autographie rechts durchgeführt werden können. Der Beschwerdeführer habe aber eine Diagnose erzwingen wollen und eine Untersuchung im Spital R.________ in einem offenen MRI gewünscht. Wie erwartet, habe sich MR-tomographisch eine Rotatorenmanschetten- ruptur des Supraspinatus noch ohne Muskelatrophie gezeigt. Aufgrund dieses Befundes und auch aufgrund der Schmerzausweitungstendenz sei keine Steroidinfiltration geplant. Für eine Physiotherapie sei die Compli- ance ungenügend (AB 127 S. 4). 3.2.10 Die RAD-Ärztin Dr. med. Q.________, Fachärztin für Orthopädische Chirurgie und Traumatologie des Bewegungsapparates, nahm im Bericht vom 5. Oktober 2016 (AB 131) zu dem Bericht des Spitals J.________ vom 28. April 2016 (AB 127 S. 4 f.) und den Untersuchungsberichten des Spitals R.________ vom 22. April 2016 und 20. Juni 2016 (AB 127 S. 6 und 2 f.) Stellung. Die Gesamtheit der Befunde zeige altersentsprechende Verände- rungen der Schultergelenke, wie sie knapp 50-Jährige in der Bildgebung aufweisen würden. Dazu gehörten auch die beschriebenen Partialrupturen der Rotatorenmanschette. Es lägen keine funktionellen Einschränkungen vor die eine entsprechende Diagnostik notwendig gemacht hätten. Die Un- tersuchungen seien allein auf Veranlassung des Beschwerdeführers durchgeführt worden. Das im MEDAS-Gutachten beschriebene Zumutbar- keitsprofil gelte unverändert. Eine erneute orthopädische Untersuchung sei nicht erforderlich, da in der Zwischenzeit keine anamnestischen Informatio- nen vorlägen, welche auf eine Änderung des Gesundheitszustandes schliessen lassen würden (AB 131 S. 4).</w:t>
      </w:r>
    </w:p>
    <w:p>
      <w:r>
        <w:t>Urteil des Verwaltungsgerichts des Kantons Bern vom 28. Feb. 2018, IV/16/1159, Seite 18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3.3.2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2016 IV Nr. 2 S. 5 E. 4.1).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w:t>
      </w:r>
    </w:p>
    <w:p>
      <w:r>
        <w:t>Urteil des Verwaltungsgerichts des Kantons Bern vom 28. Feb. 2018, IV/16/1159, Seite 19 kann, ist eine im Verwaltungs- und allenfalls Gerichtsverfahren zu klärende Frage der Beweiswürdigung (BGE 132 V 93 E. 7.2.2 S. 110). 3.4 Die vorliegend angefochtene Verfügung vom 27. Oktober 2016 (AB 133) stützt sich massgeblich auf das MEDAS-Gutachten vom 8. Mai 2015 (AB 91.1), darin werden neu – neben den zahlreichen Diagno- sen ohne Auswirkung auf die Arbeitsfähigkeit – mit Auswirkung auf die Ar- beitsfähigkeit ein Fibromyalgie-Syndrom sowie ein schwergradiges obstruk- tives Apnoe-Hypopnoe-Syndrom diagnostiziert (AB 91.1 S. 39). Im Ver- gleich zur Referenzlage im Jahr 2008 (vgl. E. 3.1 hiervor) ist bereits damit bis zum Zeitpunkt der vorliegend angefochtenen Verfügung vom 27. Okto- ber 2016 (AB 133) in den tatsächlichen Verhältnissen eine Änderung einge- treten (vgl. hierzu E. 3.5 hiernach), die geeignet ist, den Invaliditätsgrad und damit den Rentenanspruch zu beeinflussen (vgl. E. 2.5.1 hiervor). Ein Neuanmeldungsgrund ist damit erstellt und der Anspruch auf Leistungen der Invalidenversicherung allseitig frei zu prüfen (vgl. BGE 117 V 198 E. 4b S. 200; SVR 2011 IV Nr. 37 S. 109 E. 1.1). 3.5 Das MEDAS-Gutachten erfüllt die von der höchstrichterlichen Rechtsprechung an den Beweiswert einer medizinischen Expertise (vgl. E. 3.3.1 hiervor) gestellten Anforderungen, sodass diesem volle Be- weiskraft zukommt (vgl. E. 3.3.2 hiervor). Die darin enthaltenen Feststel- lungen beruhen auf eigenen Abklärungen und sind in Kenntnis der Vorak- ten sowie unter Berücksichtigung der geklagten Beschwerden getroffen worden. Die Ausführungen in der Beurteilung der medizinischen Zusam- menhänge sind einleuchtend und die gezogenen Schlussfolgerungen zum Gesundheitszustand werden nachvollziehbar begründet. 3.5.1 Hinsichtlich des psychiatrischen Teilgutachtens macht der Be- schwerdeführer in der Beschwerde geltend, Dr. med. O.________ habe ihn lediglich während sehr kurzer Zeit gesehen. Er habe sich sodann allein mit dem Arztbericht von Dr. med. I.________ auseinandergesetzt, bei welchem der Beschwerdeführer nur während fünf Monaten in Behandlung gestanden habe. Gar nicht auseinandergesetzt habe er sich hingegen mit der Beurtei- lung von Dr. med. G.________, bei welcher der Beschwerdeführer am längsten in Behandlung gewesen sei und welche eine gemischte Persön- lichkeitsstörung mit querulatorischen und narzisstischen Anteilen diagnosti-</w:t>
      </w:r>
    </w:p>
    <w:p>
      <w:r>
        <w:t>Urteil des Verwaltungsgerichts des Kantons Bern vom 28. Feb. 2018, IV/16/1159, Seite 20 ziert habe (Beschwerde, S. 4 f. Ziff. 6). Zusätzlich verlangte er bereits im Vorbescheidverfahren, dass der Verdacht auf ADHS weiter abzuklären sei (AB 106 S. 2). Dem kann nicht gefolgt werden. Dr. med. O.________ setzt sich sowohl im psychiatrischen Teilgutachten vom 15. April 2015 (AB 91.5), welches integrierender Bestandteil des Ge- samtgutachtens vom 8. Mai 2015 (AB 91.1) bildet, als auch in der ergän- zenden Stellungnahme vom 27. Januar 2016 (AB 110 S. 5 f.) detailliert sowohl mit den subjektiven Angaben als auch mit den Vorakten auseinan- der und begründet seine abweichenden Schlussfolgerungen überzeugend. Daran ändert nichts, dass der Teilgutachter – entgegen der Einschätzun- gen der behandelnden Ärzte Dres. med. I.________ und G.________ (AB 39 S. 2 Ziff. 1.1 und 65 S. 2 Ziff. 1.1) – nur einen Verdacht auf eine Persön- lichkeitsstörung äussert. Dr. med. O.________ begründet seine Diagnose- stellung denn auch damit, dass es schwierig sei eine solche Störung in einer einmaligen Untersuchung näher einzukreisen (AB 91.5 S. 7) und kei- ne Berichte vorlägen, in denen seit dem frühen Erwachsenenalter Persön- lichkeitsauffälligkeiten dokumentiert worden seien (AB 110 S. 5). Weiter legt er denn auch überzeugend dar, dass sich die anfangs zur Verdachts- diagnose gehörenden Befunde aufgrund der beim Beschwerdeführer vor- handenen Ressourcen nicht auf die Arbeitsfähigkeit auswirken und der Beschwerdeführer vorwiegend durch psychosoziale Umstände an der Aus- übung seiner angestammten Tätigkeit behindert wird. Er setzt sich zudem eingehend mit den Schwierigkeiten des Beschwerdeführers im zwischen- menschlichen, psychosozialen und beruflichen Bereich auseinander (AB 91.5 S. 7 f.). Soweit der Beschwerdeführer schliesslich eine zu kurze Explorationsdauer rügt ist ihm nicht zu folgen. Gemäss ständiger Recht- sprechung des Bundesgerichts kommt es für den Aussagegehalt eines medizinischen Gutachtens weniger auf die Dauer der Untersuchung als vielmehr auf deren Inhalt an (Entscheid des BGer vom 13. Juli 2016, 8C_260/2016, E 5.1). Dr. med. O.________ hatte Kenntnis der Vorakten und konnte dementsprechend das Explorationsgespräch zielgerichtet führen. Hinsichtlich der rezidivierenden depressiven Störung ist darauf hin- zuweisen, dass diese sowohl vom behandelnden Arzt Dr. med. I.________ als auch vom Teilgutachter Dr. med. O.________ als remittiert bezeichnet wurde (AB 65 S. 2 Ziff. 1.1 und 91.5 S. 6). Sodann wird der im Bericht des</w:t>
      </w:r>
    </w:p>
    <w:p>
      <w:r>
        <w:t>Urteil des Verwaltungsgerichts des Kantons Bern vom 28. Feb. 2018, IV/16/1159, Seite 21 Spitals J.________ vom 8. Oktober 2015 geäusserte Verdacht auf ADHS (AB 106 S. 6) durch die übrigen medizinischen Akten nicht gestützt, viel- mehr steht die Diagnose völlig isoliert da. Damit besteht aus psychiatri- scher Sicht, kein invalidisierender Gesundheitsschaden. 3.5.2 In somatischer Hinsicht wurde im MEDAS-Gutachten vom 8. Mai 2015 (AB 91.1) mit Auswirkungen auf die Arbeitsfähigkeit, neben einem schwergradig obstruktiven Apnoe-Hypopnoe-Syndrom bei fehlenden objektivierbaren organischen Veränderungen ein Fibromyalgie-Syndrom diagnostiziert (AB 91.1 S. 39). Im Vorbescheidverfahren machte der Beschwerdeführer geltend sein Ge- sundheitszustand habe sich seit der Begutachtung im April 2015 ver- schlechtert. Eine neue spiroergometrische Untersuchung vom 25. Septem- ber 2015 (vgl. Bericht des Spitals J.________ vom 8. Oktober 2015; AB 106 S. 10 -18) zeige eine schwer eingeschränkte körperliche Leistungs- fähigkeit sowie eine mittelschwer eingeschränkte kardio-respiratorische Fitness mit Hinweis auf eine pulmonal-mechanische kardiale und peripher- muskuläre Limitierung. Weiter bestehe ein Hinweis auf einen Ventiations- Perfusions-Mismatch. Des weiteren machte der Beschwerdeführer gestützt auf den Bericht des Spitals R.________ vom 20. Juni 2016 (AB 121 S. 2 f.) geltend, es habe an der linken Schulter eine Partialruptur sowie eine Ar- throse festgestellt werden können (AB 121 S. 1). Die Einwände des Beschwerdeführers überzeugen nicht. Soweit er eine Verschlechterung der körperlichen Leistungsfähigkeit geltend macht, ist auf die Stellungnahme des kardiologischen Gutachters Dr. med. M.________ vom 27. Januar 2016 (AB 110 S. 7 f.) zu verweisen. Dieser legt schlüssig und nachvollziehbar dar, dass insbesondere die kardiale Limitierung man- gels relevanter Hinweise nicht mit einer kardialen Krankheit erklärt werden könne, vielmehr würden sich mit erheblicher peripher-muskulärer Limitie- rung Zeichen der körperlichen Inaktivität und des inaktiven Lebenswandels des Beschwerdeführers zeigen (AB 110 S. 7). Was die Schulterschmerzen betrifft, ist auf die überzeugenden Schlussfolgerungen der RAD-Ärztin Dr. med. Q.________ vom 5. Oktober 2016 zu verweisen, wonach die Ge- samtheit der Befunde eine altersentsprechende Veränderungen der Schul- tergelenke zeige (AB 131 S. 4). Eine allfällige Einschränkung der Funkti-</w:t>
      </w:r>
    </w:p>
    <w:p>
      <w:r>
        <w:t>Urteil des Verwaltungsgerichts des Kantons Bern vom 28. Feb. 2018, IV/16/1159, Seite 22 onsfähigkeit geht denn auch aus den im Vorbescheidverfahren eingereich- ten Berichten der behandelnden Ärzte (AB 127) nicht hervor. Die bildge- benden Befunde zeigen derzeit allein eine partielle Ruptur (AB 127 S. 3 f.) und stimmen damit mit der Einschätzung der RAD-Ärztin überein. In der Folge ist, soweit Befunde und Diagnose betreffend, ohne weiteres auf das MEDAS-Gutachten vom 8. Mai 2015 abzustellen. Rechtsspre- chungsgemäss ist das Fibromyalgie-Syndrom – analog zur somatoformen Schmerzstörung und im Sinne eines diagnostischen Gegenstücks in der Rheumatologie – als unklares Beschwerdebild zu qualifizieren (BGE 132 V 65, 139 V 346 E. 2 S. 346) mit der Folge, dass – wie bei sämtlichen psychi- schen Gesundheitsschäden – zur Beurteilung des invalidisierenden Cha- rakters eine Indikatorenprüfung durchzuführen ist (vgl. E. 4 hiernach). 4. 4.1 Gemäss höchstrichterlicher Rechtsprechung liegt regelmässig keine versicherte Gesundheitsschädigung vor, soweit die Leistungseinschrän- kung auf Aggravation oder einer ähnlichen Erscheinung beruht (vgl. E. 2.2.3 hiervor). Dem psychiatrischen Teilgutachten ist zu entneh- men, dass der Beschwerdeführer beim Gutachter einen „etwas theatrali- schen Eindruck“ hinterliess, indem er sich im Gespräch manchmal die Hand vor die Augen hielt und angab, schwer traurig zu sein. Zudem hat die affektive Mitbeteiligung bei der Schilderung seiner verschiedenen straf- rechtlichen und auch gesundheitlichen Probleme gefehlt. Der Beschwerde- führer zählte diese einfach auf und hat diesbezüglich nicht derart leidend oder schuldbewusst gewirkt, wie zu erwarten gewesen wäre (AB 91.5 S. 5). Gemäss Gutachter ist zudem nicht nachvollziehbar, weswegen sich der Beschwerdeführer derart in der Wohnung zurückzieht, möglicherweise be- steht auch eine resignative Entwicklung, welche diese Motivationslosigkeit erklärt (AB 91.5 S. 8). Schliesslich wird auch in der gesamtgutachterlichen Beurteilung auf die nicht vorhandene Motivation des Beschwerdeführers, aktiv etwas gegen seine gesundheitlichen Probleme unternehmen zu wol- len, hingewiesen (AB 91.1 S. 42). Demnach überwiegen die Anhaltspunkte auf eine Aggravation eindeutig und die Grenzen eines bloss verdeutlichen-</w:t>
      </w:r>
    </w:p>
    <w:p>
      <w:r>
        <w:t>Urteil des Verwaltungsgerichts des Kantons Bern vom 28. Feb. 2018, IV/16/1159, Seite 23 den Verhaltens sind klar überschritten, ohne dass das aggravatorische Verhalten auf eine verselbständigte, krankheitswertige psychische Störung zurückzuführen wäre, womit kein invalidisierender Gesundheitsschaden vorliegt (vgl. E. 2.2.3 hievor). Selbst wenn keine Ausschlussgründe vorlä- gen, könnte der Beschwerdeführer nichts zu seine Gunsten ableiten, denn auch die Indikatorenprüfung fällt eindeutig aus (vgl. E. 4.2 f. hiernach). 4.2 Zu prüfen sind zunächst die einzelnen Komplexe der Kategorie «funktioneller Schweregrad» (BGE 141 V 281 E. 4.3 S. 298 ff.): 4.2.1 Im Hinblick auf den Komplex Gesundheitsschädigung ist als erster Indikator die Ausprägung der diagnoserelevanten Befunde und Symptome zu nennen. Hierzu ist zu berücksichtigen, dass der Beschwerdeführer seit eineinhalb Jahren über zunehmende generalisierte Muskelschmerzen klagt (AB 91.6 S. 5), wobei keine organischen Veränderungen objektiviert wer- den konnten (AB 91.6 S. 6). Gemäss den Ausführungen des psychiatri- schen Gutachters, kümmert sich der Beschwerdeführer praktisch um nichts und hat einen völlig unstrukturierten Tagesablauf (AB 91.5 S. 2 und 6). So- wohl aus den Schilderungen des Beschwerdeführers als auch aus der überzeugenden Einschätzung des psychiatrischen Gutachters geht jedoch hervor, dass diese Umstände nicht primär den Auswirkungen der Fibro- myalgie, sondern der schwierigen und invalidenversicherungsrechtlich nicht relevanten psychosozialen Situation geschuldet sind. Der Beschwerdefüh- rer kämpft mit einer hohen Verschuldung und strafrechtlichen Problemen, die ihm die Arbeit als ... verunmöglichen, sowie mit Problemen mit dem Sozialdienst (AB 91.5 S. 3 und 8). Dr. med. O.________ führt denn auch aus, dass es nicht nachvollziehbar sei, weswegen sich der Beschwerdefüh- rer derart in der eigenen Wohnung zurückzieht (AB 91.5 S. 8). In Würdigung dieser Umstände erweisen sich die diagnoserelevanten Befunde somit als nicht ausgeprägt. Was den Indikator Behandlungs- und Eingliederungserfolg und somit auch die Behandlungsresistenz betrifft, ist nicht von einem definitiven Scheitern sämtlicher medizinisch indizierter therapeutischer Massnahmen auszuge- hen. Gemäss eigenen Angaben steht der Beschwerdeführer zurzeit in einer ambulanten psychiatrischen Therapie mit einer monatlichen Sitzung (AB 91.5 S. 8). Aus den Akten geht weiter hervor, dass der Beschwerde-</w:t>
      </w:r>
    </w:p>
    <w:p>
      <w:r>
        <w:t>Urteil des Verwaltungsgerichts des Kantons Bern vom 28. Feb. 2018, IV/16/1159, Seite 24 führer in der Vergangenheit die Psychotherapie wiederholt abgebrochen hat (AB 65 S. 3 Ziff. 1.5 und AB 56). Sodann brach er auch seinen Aufent- halt in der Klinik H.________ vorzeitig ab, wo er sich zur psychosomati- schen Rehabilitation befand (AB 63 S. 13). Aus orthopädischer Sicht ist zudem eine erhebliche medizinisch überwachte Gewichtsreduktion ange- zeigt (AB 91.6 S. 6), die der Beschwerdeführer bis heute nicht in Angriff genommen hat, obwohl – wie der psychiatrische Gutachter ausführt – beim Beschwerdeführer durchaus Ressourcen vorhanden sind (AB 91.5 S. 8). Nach dem Ausgeführten ist nicht von einer schweren und therapeutisch nicht mehr angehbaren gesundheitlichen Beeinträchtigung auszugehen. Schliesslich ist eine Gesamtbetrachtung der Wechselwirkungen und der sonstigen Bezüge des psychosomatischen Leidens zu sämtlichen beglei- tenden krankheitswertigen Störungen vorzunehmen (vgl. BGE 141 V 281 E. 4.3.1.3 S. 300 ff.), wobei Störungen unabhängig von ihrer Diagnose be- reits dann als rechtlich bedeutsame Komorbiditäten in Betracht fallen, wenn ihnen im konkreten Fall ressourcenhemmende Wirkung beizumessen ist (BGer 8C_130/2016, E. 8.1). Hierbei fällt auf, dass weder die depressive Störung, welche aktuell remittiert ist, noch der Verdacht auf eine Persön- lichkeitsstörung, der nicht bestätigt werden konnte (AB 110 S. 5 f.), ins Ge- wicht fallen. Dem Beschwerdeführer ist es weitgehend gelungen, sich den fremden kulturellen Gegebenheiten anzupassen. Zudem kümmert er sich nach wie vor selbst um seine Angelegenheiten und ist durchaus im Stande – wie das Vorbescheidverfahren gezeigt hat (AB 94 und 97) – das aktuelle Geschehen richtig zu erfassen und darauf zu reagieren. In somatischer Hinsicht geht insbesondere aus dem pneumologischen Teilgutachten her- vor, dass auch hinsichtlich des schwergradigen obstruktiven Apnoe- Hypopnoe-Syndroms durch die erfolgte APAP-Anpassung mittels Res- Med-S9-Gerät ein Therapieerfolg erzielt und die Tagesmüdigkeit vermin- dert werden konnte (AB 91.2 S. 5 f.). Des weiteren sind dem MEDAS- Gutachten vom 8. Mai 2015 (AB 91.1) im Bezug auf die weiteren somati- schen Beschwerden keine Hinweise auf deren ressourcenhemmende Wir- kung zu entnehmen. 4.2.2 Hinsichtlich der Komplexe „Persönlichkeit“ und „sozialer Kontext“ ist dem psychiatrischen Gutachten zu entnehmen, dass narzisstische und</w:t>
      </w:r>
    </w:p>
    <w:p>
      <w:r>
        <w:t>Urteil des Verwaltungsgerichts des Kantons Bern vom 28. Feb. 2018, IV/16/1159, Seite 25 allenfalls auch querulatorische Züge vorliegen (AB 91.5 S. 8). Dabei ist jedoch zu berücksichtigen, dass der Beschwerdeführer sowohl in der Lage war, sich den kulturellen Gepflogenheiten als auch den beruflichen Gege- benheiten anzupassen (AB 91.5 S. 4). So bemerkt auch Dr. med. O.________, dass der Beschwerdeführer affektiv nicht beeinträchtigt und gut schwingungsfähig ist sowie problemlos einen guten Kontakt aufnehmen kann (Ab 91.5 S. 8). Des weiteren ist es ihm auch gelungen eine langjähri- ge Beziehung zu seiner Ehefrau aufrecht zu erhalten und geniesst trotz mehreren strafrechtlichen Verurteilungen und laufenden Strafverfahren den Rückhalt seiner Ehefrau (AB 91.5 S. 3). Zudem pflegt er regelmässigen Kontakt zu seiner Herkunftsfamilie in ... (AB 91.5 S. 2). Somit stehen die Komplexe „Persönlichkeit“ und „sozialer Kontext“ einer Erwerbstätigkeit grundsätzlich nicht entgegen. 4.3 Unter der Kategorie der „Konsistenz“ ist zunächst die gleichmässige Einschränkung des Aktivitätsniveaus in allen vergleichbaren Lebensberei- chen zu beachten (BGE 141 V 281 E. 4.4.1 S. 303 f.). Der Beschwerdefüh- rer geht seit fast zehn Jahren keiner Erwerbstätigkeit und keinem geregel- ten Tagesablauf mehr nach (AB 91.5 S. 2 und 6). Der soziale Rückzug und die Motivationslosigkeit können jedoch nicht durch die gesundheitliche Be- einträchtigung begründet werden. Vielmehr sind sie auf psychosoziale und soziokulturelle Faktoren – hohe Verschuldung, strafrechtliche Verfahren sowie Probleme mit dem Sozialdienst (AB 91.5 S. 3) – zurückzuführen, die vom invaliditätsrechtlichen Standpunkt aus unbeachtlich sind (BGE 140 V 193, 130 V 352, Urteil des BGer vom 20. November 2017, 8C_369/2017, E. 3.2 in fine). Zur Inanspruchnahme von therapeutischen Optionen, das heisst das Aus- mass, in welchem Behandlungen wahrgenommen oder eben vernachläs- sigt werden (BGE 141 V 281 E. 4.4.2 S. 304), ist auf die vorstehenden Aus- führungen unter dem Titel „Behandlungs- und Eingliederungserfolg“ (E. 4.2.2 hiervor) zu verweisen. Es bleibt nicht nachvollziehbar, weshalb der Beschwerdeführer keine indizierte intensive psychiatrische Behandlung und allenfalls eine Gewichtsreduktion in Angriff genommen hat. Daher fällt auch der Indikator „behandlungs- und eingliederungsanamnestisch ausge-</w:t>
      </w:r>
    </w:p>
    <w:p>
      <w:r>
        <w:t>Urteil des Verwaltungsgerichts des Kantons Bern vom 28. Feb. 2018, IV/16/1159, Seite 26 wiesener Leidensdruck“ entscheidend zu Ungunsten des Beschwerdefüh- rers aus. 4.4 Nach dem Dargelegten kommt der diagnostizierten Fibromyalgie mit Auswirkung auf die Arbeitsfähigkeit (AB 91.1 S. 39) keine invalidisierende Wirkung zu. Die Beschwerdegegnerin hat den Anspruch des Beschwerde- führers auf Leistungen der Invalidenversicherung zu Recht verneint. Dem- nach ist die angefochtene Verfügung vom 27. Oktober 2016 (AB 133) nicht zu beanstanden und die dagegen erhobene Beschwerde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 unter Vorbehalt der unentgeltlichen Rechtspflege – die Verfahrens- kosten, gerichtlich bestimmt auf Fr. 800.--, zu tragen (Art. 108 Abs. 1 VR- PG). 5.2 Bei diesem Ausgang des Verfahrens hat der Beschwerdeführer kei- nen Anspruch auf eine Parteientschädigung (Umkehrschluss aus Art. 1 Abs. 1 IVG i.V.m. Art. 61 lit. g ATSG). 5.3 Auf Gesuch hin befreit die Verwaltungsjustizbehörde eine Partei von den Kosten- und allfälligen Vorschuss- sowie Sicherstellungspflichten, wenn die Partei nicht über die erforderlichen Mittel verfügt und ihr Rechts- begehren nicht aussichtslos erscheint (Art. 111 Abs. 1 VRPG). Die Bedürftigkeit im Sinne der Prozessarmut ist aktenkundig (Beschwerde- beilagen [BB] 3). Zudem kann das Verfahren als nicht von vornherein aus- sichtslos bezeichnet werden. Das Gesuch um unentgeltliche Rechtspflege ist demnach gutzuheissen. Somit ist der Beschwerdeführer – unter Vorbe- halt der Nachzahlungspflicht gemäss Art. 123 der Schweizerischen Zivil-</w:t>
      </w:r>
    </w:p>
    <w:p>
      <w:r>
        <w:t>Urteil des Verwaltungsgerichts des Kantons Bern vom 28. Feb. 2018, IV/16/1159, Seite 27 prozessordnung vom 19. Dezember 2008 (ZPO; SR 272) i.V.m. Art. 113 VRPG – von der Zahlungspflicht betreffend die Verfahrenskosten zu befrei- 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