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BAZG ZVE_Vorgehen_bei_Kontrollen_d vom 15. März 2024</w:t>
      </w:r>
    </w:p>
    <w:p>
      <w:r>
        <w:t>Bazg, 2024-03-15, DE</w:t>
      </w:r>
    </w:p>
    <w:p>
      <w:r>
        <w:rPr>
          <w:b/>
        </w:rPr>
        <w:t xml:space="preserve">Quelle: </w:t>
      </w:r>
      <w:r>
        <w:t>https://mcp.opencaselaw.ch/entscheid/bazg_ZVE_Vorgehen_bei_Kontrollen_d</w:t>
      </w:r>
    </w:p>
    <w:p>
      <w:r>
        <w:t>FR: BAZG ZVE_Vorgehen_bei_Kontrollen_d du 15 mars 2024</w:t>
      </w:r>
    </w:p>
    <w:p>
      <w:r>
        <w:t>IT: BAZG ZVE_Vorgehen_bei_Kontrollen_d del 15 marzo 2024</w:t>
      </w:r>
    </w:p>
    <w:p>
      <w:pPr>
        <w:pStyle w:val="Heading2"/>
      </w:pPr>
      <w:r>
        <w:t>Volltext</w:t>
      </w:r>
    </w:p>
    <w:p>
      <w:r>
        <w:t>Eidgenössisches Finanzdepartement EFD Bundesamt für Zoll und Grenzsicherheit BAZG Grundlagen</w:t>
      </w:r>
    </w:p>
    <w:p>
      <w:r>
        <w:t>Zollveranlagung 17. März 2024</w:t>
      </w:r>
    </w:p>
    <w:p>
      <w:r>
        <w:t>Zugelassene Versender und Empfänger (ZVE) Vorgehen bei Kontrollen bei Anmeldungen (An- kunftsanmeldung, Warenanmeldung Aus-fuhr und Warenanmeldung Durchfuhr) in Passar Kontrollen werden in Passar neu der zuständigen Dienststelle (ZDS) des zugelassenen Or- tes (ZO) zugewiesen. Die ZDS führen die Kontrollen am ZO durch. Bei Anmeldungen in Passar müssen sich die ZVE bei einer allfälligen Kontrolle inklu- sive allfällige Korrektur direkt bei der zuständigen Dienststelle des zugelassenen Or- tes gemäss Abnahmebericht melden (bisher: zuständige Lokalebene, ehemals Kontroll- zollstelle). Die zuständige Lokalebene (ZLE) bleibt die Anlaufstelle für alle anderen Anliegen. Hinweis: Das Vorverfahren E-dec Export oder Folgeverfahren E-dec Import wird auf eine ZLE übermittelt bzw. selektioniert. Die ZVE melden sich wie bisher bei der ZLE (keine Ände- rung).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