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Verwaltung ARGVP 1997 1318 vom 23. Mai 1997</w:t>
      </w:r>
    </w:p>
    <w:p>
      <w:r>
        <w:t>AR Gerichte, 1997-05-23, DE</w:t>
      </w:r>
    </w:p>
    <w:p>
      <w:r>
        <w:rPr>
          <w:b/>
        </w:rPr>
        <w:t xml:space="preserve">Quelle: </w:t>
      </w:r>
      <w:r>
        <w:t>https://mcp.opencaselaw.ch/entscheid/ar_gerichte_Verwaltung_ARGVP_1997_1318</w:t>
      </w:r>
    </w:p>
    <w:p>
      <w:r>
        <w:t>FR: AR_GERICHTE Verwaltung ARGVP 1997 1318 du 23 mai 1997</w:t>
      </w:r>
    </w:p>
    <w:p>
      <w:r>
        <w:t>IT: AR_GERICHTE Verwaltung ARGVP 1997 1318 del 23 maggio 1997</w:t>
      </w:r>
    </w:p>
    <w:p>
      <w:pPr>
        <w:pStyle w:val="Heading2"/>
      </w:pPr>
      <w:r>
        <w:t>Regeste</w:t>
      </w:r>
    </w:p>
    <w:p>
      <w:r>
        <w:t>A. Verwaltungsentscheide 1318 2. Strassenverkehr 1318 Führerausweisentzug. Ist wegen einer nachträglich bekanntgewor­denen Verkehrsregelverletzung eine Zusatzmassnahme auszuspre­chen, so darf der Betroffene nicht schlechter gestellt werden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Monate 1 Monat 1 Monat 41 - 45 km/h</w:t>
      </w:r>
    </w:p>
    <w:p>
      <w:r>
        <w:rPr>
          <w:b/>
        </w:rPr>
        <w:t>E. 3</w:t>
      </w:r>
    </w:p>
    <w:p>
      <w:r>
        <w:t>Monate 2 Monate 2 Monate 51 - 55 km/h</w:t>
      </w:r>
    </w:p>
    <w:p>
      <w:r>
        <w:rPr>
          <w:b/>
        </w:rPr>
        <w:t>E. 4</w:t>
      </w:r>
    </w:p>
    <w:p>
      <w:r>
        <w:t>Monate 3 Monate 2 Monate 56 - 60 km/h</w:t>
      </w:r>
    </w:p>
    <w:p>
      <w:r>
        <w:rPr>
          <w:b/>
        </w:rPr>
        <w:t>E. 5</w:t>
      </w:r>
    </w:p>
    <w:p>
      <w:r>
        <w:t>Monate 4 Monate 3 Monate 61 - 65 km/h</w:t>
      </w:r>
    </w:p>
    <w:p>
      <w:r>
        <w:rPr>
          <w:b/>
        </w:rPr>
        <w:t>E. 6</w:t>
      </w:r>
    </w:p>
    <w:p>
      <w:r>
        <w:t>Monate 5 Monate 4 Monate 66 - 70 km/h</w:t>
      </w:r>
    </w:p>
    <w:p>
      <w:r>
        <w:rPr>
          <w:b/>
        </w:rPr>
        <w:t>E. 7</w:t>
      </w:r>
    </w:p>
    <w:p>
      <w:r>
        <w:t>Monate 6 Monate 5 Monate OB = Ordnungsbusse 35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