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O3V-20-1 vom 29. Januar 2021</w:t>
      </w:r>
    </w:p>
    <w:p>
      <w:r>
        <w:t>AR Gerichte, 2021-01-29, DE</w:t>
      </w:r>
    </w:p>
    <w:p>
      <w:r>
        <w:rPr>
          <w:b/>
        </w:rPr>
        <w:t xml:space="preserve">Quelle: </w:t>
      </w:r>
      <w:r>
        <w:t>https://mcp.opencaselaw.ch/entscheid/ar_gerichte_O3V-20-1</w:t>
      </w:r>
    </w:p>
    <w:p>
      <w:r>
        <w:t>FR: AR_GERICHTE O3V-20-1 du 29 janvier 2021</w:t>
      </w:r>
    </w:p>
    <w:p>
      <w:r>
        <w:t>IT: AR_GERICHTE O3V-20-1 del 29 gennaio 2021</w:t>
      </w:r>
    </w:p>
    <w:p>
      <w:pPr>
        <w:pStyle w:val="Heading2"/>
      </w:pPr>
      <w:r>
        <w:t>Regeste</w:t>
      </w:r>
    </w:p>
    <w:p>
      <w:r>
        <w:t>Obergericht Appenzell Ausserrhoden 3. Abteilung Auf die vom Beschwerdeführer gegen dieses Urteil erhobene Beschwerde an das Bundes- gericht wird mit Entscheiddatum vom 8. April 2021 nicht eingetreten (8C_221/2021). Zirkular-Urteil vom 29. Januar 2021 Mitwirkende Obergerichtspräsident E. Zingg Oberrichter H.P. Fischer, F. Windisch, M. Schneider, E. Ganz Obergerichtsschreiberin M. Epprecht Verfahren Nr. O3V 20 1 Beschwerdeführer A. vertreten durch: RA AA. Vorin</w:t>
      </w:r>
    </w:p>
    <w:p>
      <w:pPr>
        <w:pStyle w:val="Heading2"/>
      </w:pPr>
      <w:r>
        <w:t>Volltext</w:t>
      </w:r>
    </w:p>
    <w:p>
      <w:r>
        <w:t>Appenzell Ausserrhoden Obergericht 3. Abteilung O3V-20-1</w:t>
      </w:r>
    </w:p>
    <w:p>
      <w:r>
        <w:t>Obergericht Appenzell Ausserrhoden 3. Abteilung</w:t>
      </w:r>
    </w:p>
    <w:p>
      <w:r>
        <w:t>Auf die vom Beschwerdeführer gegen dieses Urteil erhobene Beschwerde an das Bundes- gericht wird mit Entscheiddatum vom 8. April 2021 nicht eingetreten (8C_221/2021).</w:t>
      </w:r>
    </w:p>
    <w:p>
      <w:r>
        <w:t>Zirkular-Urteil vom 29. Januar 2021 Mitwirkende Obergerichtspräsident E. Zingg Oberrichter H.P. Fischer, F. Windisch, M. Schneider, E. Ganz Obergerichtsschreiberin M. Epprecht</w:t>
      </w:r>
    </w:p>
    <w:p>
      <w:r>
        <w:t>Verfahren Nr. O3V 20 1</w:t>
      </w:r>
    </w:p>
    <w:p>
      <w:r>
        <w:t>Beschwerdeführer A.</w:t>
      </w:r>
    </w:p>
    <w:p>
      <w:r>
        <w:t>vertreten durch: RA AA.</w:t>
      </w:r>
    </w:p>
    <w:p>
      <w:r>
        <w:t>Vorin</w:t>
      </w:r>
    </w:p>
    <w:p>
      <w:r>
        <w:t>Appenzell Ausserrhoden Obergericht 3. Abteilung Appenzell Rhodes-Extérieures 3. Abteilung Appenzello Interno 3. Abteilung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