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O3V-18-30 vom 29. Oktober 2019</w:t>
      </w:r>
    </w:p>
    <w:p>
      <w:r>
        <w:t>AR Gerichte, 2019-10-29, DE</w:t>
      </w:r>
    </w:p>
    <w:p>
      <w:r>
        <w:rPr>
          <w:b/>
        </w:rPr>
        <w:t xml:space="preserve">Quelle: </w:t>
      </w:r>
      <w:r>
        <w:t>https://mcp.opencaselaw.ch/entscheid/ar_gerichte_O3V-18-30</w:t>
      </w:r>
    </w:p>
    <w:p>
      <w:r>
        <w:t>FR: AR_GERICHTE O3V-18-30 du 29 octobre 2019</w:t>
      </w:r>
    </w:p>
    <w:p>
      <w:r>
        <w:t>IT: AR_GERICHTE O3V-18-30 del 29 ottobre 2019</w:t>
      </w:r>
    </w:p>
    <w:p>
      <w:pPr>
        <w:pStyle w:val="Heading2"/>
      </w:pPr>
      <w:r>
        <w:t>Regeste</w:t>
      </w:r>
    </w:p>
    <w:p>
      <w:r>
        <w:t>Obergericht Appenzell Ausserrhoden 3. Abteilung Die von der Beschwerdeführerin gegen dieses Urteil erhobene Beschwerde an das Bundesgericht hat dieses mit Entscheid vom 29. Oktober 2019 abgewiesen, soweit darauf einzutreten war (8C_609/2019) Urteil vom 23. April 2019 Mitwirkende Obergerichtsvizepräsident W. Kobler Oberrichter H.P. Fischer, Ch. Wild, Dr. F. Windisch, E. Graf Obergerichtsschreiberin A. Mauerhofer Verfahren Nr. O3V 18 30 Sitzungsort Trogen Beschwerdeführerin A_</w:t>
      </w:r>
    </w:p>
    <w:p>
      <w:pPr>
        <w:pStyle w:val="Heading2"/>
      </w:pPr>
      <w:r>
        <w:t>Volltext</w:t>
      </w:r>
    </w:p>
    <w:p>
      <w:r>
        <w:t>Appenzell Ausserrhoden Obergericht 3. Abteilung O3V-18-30</w:t>
      </w:r>
    </w:p>
    <w:p>
      <w:r>
        <w:t>Obergericht Appenzell Ausserrhoden 3. Abteilung Die von der Beschwerdeführerin gegen dieses Urteil erhobene Beschwerde an das Bundesgericht hat dieses mit Entscheid vom 29. Oktober 2019 abgewiesen, soweit darauf einzutreten war (8C_609/2019)</w:t>
      </w:r>
    </w:p>
    <w:p>
      <w:r>
        <w:t>Urteil vom 23. April 2019 Mitwirkende Obergerichtsvizepräsident W. Kobler Oberrichter H.P. Fischer, Ch. Wild, Dr. F. Windisch, E. Graf Obergerichtsschreiberin A. Mauerhofer Verfahren Nr. O3V 18 30 Sitzungsort Trogen Beschwerdeführerin A_</w:t>
      </w:r>
    </w:p>
    <w:p>
      <w:r>
        <w:t>Appenzell Ausserrhoden Obergericht 3. Abteilung Appenzell Rhodes-Extérieures 3. Abteilung Appenzello Interno 3.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