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AI_GERICHTE Verwaltungs- und Gerichtsentscheide 2012 vom 1. Januar 2012</w:t>
      </w:r>
    </w:p>
    <w:p>
      <w:r>
        <w:t>AI Gerichte, 2012-01-01, DE</w:t>
      </w:r>
    </w:p>
    <w:p>
      <w:r>
        <w:rPr>
          <w:b/>
        </w:rPr>
        <w:t xml:space="preserve">Quelle: </w:t>
      </w:r>
      <w:r>
        <w:t>https://mcp.opencaselaw.ch/entscheid/ai_gerichte_Verwaltungs-_und_Gerichtsentscheide_2012</w:t>
      </w:r>
    </w:p>
    <w:p>
      <w:r>
        <w:t>FR: AI_GERICHTE Verwaltungs- und Gerichtsentscheide 2012 du 1 janvier 2012</w:t>
      </w:r>
    </w:p>
    <w:p>
      <w:r>
        <w:t>IT: AI_GERICHTE Verwaltungs- und Gerichtsentscheide 2012 del 1 gennaio 2012</w:t>
      </w:r>
    </w:p>
    <w:p>
      <w:pPr>
        <w:pStyle w:val="Heading2"/>
      </w:pPr>
      <w:r>
        <w:t>Erwägungen</w:t>
      </w:r>
    </w:p>
    <w:p>
      <w:r>
        <w:rPr>
          <w:b/>
        </w:rPr>
        <w:t>E. 10</w:t>
      </w:r>
    </w:p>
    <w:p>
      <w:r>
        <w:t>Widerhandlungen gegen kantonale Bestimmungen .......................................... 155</w:t>
      </w:r>
    </w:p>
    <w:p>
      <w:r>
        <w:rPr>
          <w:b/>
        </w:rPr>
        <w:t>E. 11</w:t>
      </w:r>
    </w:p>
    <w:p>
      <w:r>
        <w:t>Forstschutz ....................................................................................................... 184</w:t>
      </w:r>
    </w:p>
    <w:p>
      <w:r>
        <w:rPr>
          <w:b/>
        </w:rPr>
        <w:t>E. 11.1</w:t>
      </w:r>
    </w:p>
    <w:p>
      <w:r>
        <w:t>41 Verhalten 17 7.9 14 Anderes 13 6.0 0 Motorische Entwicklung 9 4.2 6 Deutschkenntnisse 4 1.9 4 Sonderschulung 4 1.9 1 Hochbegabung 2 1.9 0 Mobbing/Ausgrenzungen 0 0 0 Total 216 100 190</w:t>
      </w:r>
    </w:p>
    <w:p>
      <w:r>
        <w:t>Geschäftsbericht 2012</w:t>
      </w:r>
    </w:p>
    <w:p>
      <w:r>
        <w:t>49 - 212 Die Anzahl der Anmeldungen verteilte sich nach Stufen wie folgt: Schulstufen 2012 2011 Heilpädagogischer Dienst 0 0 Kindergarten 29 21 Vorschul-/Einführungsklasse 4 6 1./2. Primarschulstufe 30 29 3./4. Primarschulstufe 33 33 5./6. Primarschulstufe 10 14 Realschule 0 1 Sekundarschule 0 1 Gymnasium 2 1 Sonderschulen 2 0 Kleinklassen 4 7 Andere / Zuzüge 18 29 Total 132 142</w:t>
      </w:r>
    </w:p>
    <w:p>
      <w:r>
        <w:t>Die Herkunft der angemeldeten Schüler, aufgelistet nach Schulgemeinden: Schulgemeinden 2012 2011 Appenzell 74 73 Brülisau 5 5 Gonten 8 4 Eggerstanden 3 4 Meistersrüte 7 17 Oberegg 12 13 Schwende 12 13 Steinegg 5 4 Schlatt / Haslen 3 2 Andere / Ausserkantonal 3 7 Total 132 142</w:t>
      </w:r>
    </w:p>
    <w:p>
      <w:r>
        <w:t>Folgende Massnahmen wurden infolge der schulpsychologischen Abklärung empfohlen beziehungsweise eingeleitet (nach ihrer Häufigkeit geordnet): Massnahmen (Mehrfachnennungen möglich) 2012 2011 Beratung der Eltern/Lehrkraft 42 44 Legasthenietherapie 29 27 Behördenberatung/Stellungnahme 28 35 Einführungsklasse/Vorschulklasse 19 13 Regelklasse (früher Regeleinschulung) 18 28 Dyskalkulietherapie 15 8 Förderunterricht (früher Stützunterricht) 14 28 Dybuster 12 6 Beratung von Kindern/Jugendlichen 10 13</w:t>
      </w:r>
    </w:p>
    <w:p>
      <w:r>
        <w:t>Geschäftsbericht 2012</w:t>
      </w:r>
    </w:p>
    <w:p>
      <w:r>
        <w:rPr>
          <w:b/>
        </w:rPr>
        <w:t>E. 11.17</w:t>
      </w:r>
    </w:p>
    <w:p>
      <w:r>
        <w:t>2 2.66 0 0.00</w:t>
      </w:r>
    </w:p>
    <w:p>
      <w:r>
        <w:rPr>
          <w:b/>
        </w:rPr>
        <w:t>E. 12</w:t>
      </w:r>
    </w:p>
    <w:p>
      <w:r>
        <w:t>Übertretungen ................................................................................................... 184</w:t>
      </w:r>
    </w:p>
    <w:p>
      <w:r>
        <w:rPr>
          <w:b/>
        </w:rPr>
        <w:t>E. 12.02</w:t>
      </w:r>
    </w:p>
    <w:p>
      <w:r>
        <w:t>0 0.00 133 10.71 +58.33 Total 950 100.0 291 100.0 100.00 1241 100.00 +22.87 Bäche</w:t>
      </w:r>
    </w:p>
    <w:p>
      <w:r>
        <w:t>Schwendebach 75 22.65 13 17.33 0 0.00 88 21.67 -32.30 Brühlbach</w:t>
      </w:r>
    </w:p>
    <w:p>
      <w:r>
        <w:rPr>
          <w:b/>
        </w:rPr>
        <w:t>E. 12.5</w:t>
      </w:r>
    </w:p>
    <w:p>
      <w:r>
        <w:t>21 Laufbahnberatung 24</w:t>
      </w:r>
    </w:p>
    <w:p>
      <w:r>
        <w:rPr>
          <w:b/>
        </w:rPr>
        <w:t>E. 12.18</w:t>
      </w:r>
    </w:p>
    <w:p>
      <w:r>
        <w:t>12.42 11.12 13.03 18.63 29.27 26.63 37.45 37.88 Kurgästepatente / Wochenpatente 6.80 6.05 4.66 4.78 4.91 6.73 6.08 6.27 5.36 Tagespatente 0.51 0.61 0.50 0.49 0.56 0.74 1.66 0.66 0.60</w:t>
      </w:r>
    </w:p>
    <w:p>
      <w:r>
        <w:t>2.3. Angaben Laichfischhälterung ARA Bödeli und Besatzwirtschaft Bestand Laichfischhälterung 2012 2011 2010 Forellen bis 3 Jahre 30 BF 90 BF 70 BF Forellen über 3 Jahre 120 BF 120 BF 130 BF Seesaiblinge 2+</w:t>
      </w:r>
    </w:p>
    <w:p>
      <w:r>
        <w:rPr>
          <w:b/>
        </w:rPr>
        <w:t>E. 13</w:t>
      </w:r>
    </w:p>
    <w:p>
      <w:r>
        <w:t>Forstgesetzgebung ........................................................................................... 185 2652 Revierförster, Pflanzgarten ................................................................................... 185 1. Personelles ....................................................................................................... 185 2. Pflanzgarten ...................................................................................................... 185 3. Pflanzungen ...................................................................................................... 186 4. Aufforstungen .................................................................................................... 186 2656 Forstverbesserungen ............................................................................................ 186 1. Genehmigte Projekte ........................................................................................ 186 2. Abgerechnete Projekte ...................................................................................... 186 2658 Aus-, Fort- und Weiterbildung .............................................................................. 187 1. Kurse, Tagungen .............................................................................................. 187 2. Bildungszentrum Wald und Holz Maienfeld ....................................................... 187</w:t>
      </w:r>
    </w:p>
    <w:p>
      <w:r>
        <w:t>Geschäftsbericht 2012</w:t>
      </w:r>
    </w:p>
    <w:p>
      <w:r>
        <w:t>IX - X 2660 Natur- und Landschaftsschutz ............................................................................. 188 2680 Nachführung der amtlichen Vermessung (AV) .................................................... 189 1. Laufende Nachführung der amtlichen Vermessung ........................................... 189 2. Periodische Nachführung .................................................................................. 189 3. Kantonsgrenze .................................................................................................. 190 4. Kantonale Fixpunkte ......................................................................................... 190 5. Übersichtsplan und Basisplan amtliche Vermessung ........................................ 190 6. Erfahrungen mit dem kantonalen Datenmodell .................................................. 190 7. Datenabgabe .................................................................................................... 190 2682 Erneuerung der amtlichen Vermessung (AV) ...................................................... 191 1. Abgeschlossene Erneuerungen ........................................................................ 191 2. In Arbeit stehende Erneuerungen ...................................................................... 191 3. Vorgesehene Erneuerungen ............................................................................. 192 4. Nomenklatur...................................................................................................... 192 5. Schnittstellen ..................................................................................................... 192 6. Finanzierung und Auswirkungen der Neugestaltung des Finanzausgleichs und der Aufgabenteilung zwischen Bund und Kantonen (NFA) ......................... 192 7. Anpassung der Rechtsgrundlagen .................................................................... 193 8. Schlussbemerkungen ........................................................................................ 193 2688 Fachstelle Geographisches Informationssystem (GIS) ...................................... 193 2690 Verbesserung der Wohnverhältnisse im Berggebiet .......................................... 194 1. Genehmigte Projekte ........................................................................................ 194 2. Abgerechnete Projekte ...................................................................................... 194 27 VOLKSWIRTSCHAFTSDEPARTEMENT ............................................................... 196 2700 Departementssekretariat....................................................................................... 196 1. Vernehmlassungen, Anhörungen etc. ............................................................... 196 2. Flugwesen ........................................................................................................ 196 3. Zentralstelle für wirtschaftliche Landesversorgung (KZWL) ............................... 196 4. Wohnbau- und Eigentumsförderung .................................................................. 197 2702 Wirtschaftsförderung ............................................................................................ 198 1. Standortmanagement ........................................................................................ 198 2. Standortpromotion............................................................................................. 199 3. Innovations- und Kooperationsförderung ........................................................... 200 4. Bewilligung für den Verkauf von Grundstücken ................................................. 200 2703 Neue Regionalpolitik ............................................................................................. 200 2708 Öffentlicher Verkehr .............................................................................................. 202 2710 Tourismus .............................................................................................................. 203 1. Weiterhin auf Kurs............................................................................................. 203 2. Grosse und kleine Meilensteine im Marketing ................................................... 203</w:t>
      </w:r>
    </w:p>
    <w:p>
      <w:r>
        <w:t>Geschäftsbericht 2012 X - X 3. Angebotsgestaltung .......................................................................................... 204 4. Tourismusförderungsfonds ................................................................................ 204 2712 Handelsregisteramt ............................................................................................... 205 1. Handelsregister-Bestand ................................................................................... 205 2. Handelsregister-Geschäfte ................................................................................ 205 3. Notariat ............................................................................................................. 206 2720 Stiftungsaufsicht ................................................................................................... 206 2726 Betreibungs- und Konkurswesen ......................................................................... 206 1. Betreibungswesen............................................................................................. 206 2. Konkurswesen .................................................................................................. 207 2728 Grundbuchwesen .................................................................................................. 207 1. Dienstbarkeiten ................................................................................................. 207 2. Vormerkungen .................................................................................................. 207 3. Anmerkungen .................................................................................................... 208 4. Handänderungen .............................................................................................. 208 5. Handänderungssteuern ..................................................................................... 208 6. Grundpfandrechte ............................................................................................. 208 2735 Erbschaftswesen ................................................................................................... 209 2785 Arbeitsamt ............................................................................................................. 209 1. Arbeitsinspektorat ............................................................................................. 209 2. Kurzarbeit ......................................................................................................... 210 3. Schlechtwetterentschädigung ........................................................................... 211 2790 Arbeitsvermittlung (RAV) ...................................................................................... 211</w:t>
      </w:r>
    </w:p>
    <w:p>
      <w:r>
        <w:t>Geschäftsbericht 2012</w:t>
      </w:r>
    </w:p>
    <w:p>
      <w:r>
        <w:t>1 - 212 10 GESETZGEBENDE BEHÖRDE 1000 Landsgemeinde Landammann Daniel Fässler eröffnete die Landsgemeinde vom 29. April 2012 und begrüss- te die folgenden Gäste mit ihren Begleitungen:  Bundesrätin Simonetta Sommaruga, Vorsteherin des Eidg. Justiz- und Polizeideparte- ments  Ständeratspräsident Hans Altherr  Regierungsrat des Kantons Tessin, angeführt von Regierungsratspräsident Marco Borra- dori  Seine Exzellenz Ihor Dir, Botschafter der Ukraine  Generalkonsul Jianquan Liang, Generalkonsul der Volksrepublik China  Pater Robert Hotz, Jesuitenpater, Leiter „Hilfsaktion Westukraine“  Landtagsvizepräsidentin Dr. Gabriele Nussbaumer, Vorarlberger Landtag  Direktorin Maria Lezzi, Bundesamt für Raumentwicklung  Brigadier Hans-Peter Walser, Chef Armeeplanung  Divisionär Fritz Lier, Stv. Kommandant Heer  Gerichtspräsident Niklaus Oberholzer, Kantonsgerichtspräsident St.Gallen und Präsident der Anwaltsprüfungskommission Appenzell I.Rh.  Alfred Rechsteiner, Vorsitzender der Geschäftsleitung der Sika Schweiz AG  Professor Peter Hersche, emeritierter Professor der Universität Bern</w:t>
      </w:r>
    </w:p>
    <w:p>
      <w:r>
        <w:t>Die Landsgemeinde behandelte die nachgenannten Geschäfte und fasste folgende Be- schlüsse:  Bericht gemäss Art. 21 der Kantonsverfassung über die kantonalen Amtsverwal- tungen  Wahl des regierenden und stillstehenden Landammanns Landammann Carlo Schmid-Sutter wurde bei wenigen Gegenstimmen als regierender Landammann gewählt. Landammann Daniel Fässler wurde ebenfalls bei wenigen Ge- genstimmen vom Stimmvolk zum stillstehenden Landammann gewählt.  Eidesleistung des Landammanns und des Landvolkes  Wahl der übrigen Mitglieder der Standeskommission Die verbleibenden Mitglieder der Standeskommission wurden ohne Gegenvorschläge wieder gewählt: - Statthalter Antonia Fässler, Appenzell - Säckelmeister Thomas Rechsteiner, Rüte - Landeshauptmann Lorenz Koller, Rüte - Bauherr Stefan Sutter, Rüte</w:t>
      </w:r>
    </w:p>
    <w:p>
      <w:r>
        <w:t>Als Nachfolger für den zurückgetretenen Landesfähnrich Melchior Looser wurde Martin Bürki, Oberegg, gewählt.</w:t>
      </w:r>
    </w:p>
    <w:p>
      <w:r>
        <w:t>Geschäftsbericht 2012 2 - 212  Wahl des Präsidenten und der übrigen Mitglieder des Kantonsgerichts Der Präsident sowie alle Mitglieder des Kantonsgerichts wurden unangefochten bestätigt: - Roland Inauen, Rüte (Präsident) - Erich Gollino, Appenzell - Thomas Dörig, Gonten - Beda Eugster, Appenzell - Beatrice Fässler-Büchler, Schlatt-Haslen - Rita Giger-Rempfler, Rüte - Peter Ulmann, Schwende - Markus Köppel, Appenzell - Evelyne Gmünder, Rüte - Beat Gätzi, Gonten - Elvira Hospenthal-Breu, Oberegg - Sepp Koller, Schwende</w:t>
      </w:r>
    </w:p>
    <w:p>
      <w:r>
        <w:t>Als Nachfolger für die zurückgetretene Elsbeth Roncoroni-Bertschler wurde Stephan Bürki, Oberegg, gewählt.  Landsgemeindebeschluss betreffend Revision der Kantonsverfassung (Gerichts- zusammenlegung) und Landsgemeindebeschluss betreffend Revision des Ge- richtsorganisationsgesetzes (GOG) Das Wort zu diesem Geschäft wurde nicht ergriffen. In einer ersten Abstimmung wurde der Landsgemeindebeschluss betreffend Revision der Kantonsverfassung bei wenigen Gegenstimmen angenommen. In der zweiten Abstimmung wurde der Landsgemeindebe- schluss betreffend Revision des Gerichtsorganisationsgesetzes (GOG) unter vereinzelten Gegenstimmen angenommen.  Landsgemeindebeschluss betreffend Revision der Kantonsverfassung (Abände- rung Revisionsbestimmung; Bezirksvorbehalt) Das Wort zur Vorlage wurde mehrmals ergriffen. Der Landsgemeindebeschluss zur Än- derung der Revisionsbestimmung der Verfassung (Bezirksvorbehalt) wurde deutlich ab- gelehnt.  Landsgemeindebeschluss betreffend Revision der Kantonsverfassung (Zusam- menschluss der Bezirke im inneren Landesteil) Das Wort zur Vorlage wurde mehrmals ergriffen. Unter zweimaligem Ausmehren wurde der Landsgemeindebeschluss knapp verworfen. Damit kam der Bezirkszusammen- schluss nicht zustande.  Gesetz über die Fusion von Bezirken und Schulgemeinden (Fusionsgesetz; FusG) Das Wort zur Vorlage wurde nicht gewünscht. Dem Gesetz über die Fusion von Bezirken und Schulgemeinden wurde bei wenigen Gegenstimmen zugestimmt.  Einführungsgesetz zum Schweizerischen Zivilgesetzbuch (EG ZGB; neues Kindes- und Erwachsenenschutzrecht) Das Wort zur Vorlage wurde nicht ergriffen. Die Vorlage wurde einstimmig angenommen.  Landsgemeindebeschluss betreffend Revision des Schulgesetzes (SchG) Das Wort zur Vorlage wurde nicht ergriffen. Die Landsgemeinde stimmte der Vorlage einstimmig zu.</w:t>
      </w:r>
    </w:p>
    <w:p>
      <w:r>
        <w:t>Geschäftsbericht 2012</w:t>
      </w:r>
    </w:p>
    <w:p>
      <w:r>
        <w:t>3 - 212  Landsgemeindebeschluss betreffend Revision des Steuergesetzes (StG) Das Wort zur Vorlage wurde nicht ergriffen. Der Landsgemeindebeschluss wurde bei ganz wenigen Gegenstimmen angenommen.  Baugesetz (BauG) Das Wort wurde nicht ergriffen. Der Landsgemeindebeschluss wurde bei ganz wenigen Gegenstimmen angenommen.  Landsgemeindebeschluss betreffend Revision des Gesetzes über die Familienzu- lagen (FZG) Das Wort wurde nicht ergriffen. Dem Landsgemeindebeschluss wurde bei ganz wenigen Gegenstimmen zugestimmt.  Landsgemeindebeschluss betreffend Erteilung eines Kredits für die Erstellung eines Kreisels auf der Kreuzung Rank Das Wort wurde nicht ergriffen. Der Landsgemeindebeschluss wurde bei wenigen Ge- genstimmen angenommen. Um 15.00 Uhr schloss Landammann Carlo Schmid-Sutter die Landsgemeinde 2012.</w:t>
      </w:r>
    </w:p>
    <w:p>
      <w:r>
        <w:t>Geschäftsbericht 2012 4 - 212 1010 Grosser Rat Der Grosse Rat versammelte sich im Berichtsjahr 2012 zu den folgenden Sessionen:  Grossrats-Session vom 6. Februar 2012 mit 14 Geschäften  Grossrats-Session vom 26. März 2012 mit 7 Geschäften  Grossrats-Session vom</w:t>
      </w:r>
    </w:p>
    <w:p>
      <w:r>
        <w:rPr>
          <w:b/>
        </w:rPr>
        <w:t>E. 13.4</w:t>
      </w:r>
    </w:p>
    <w:p>
      <w:r>
        <w:t>32 Schulreife 27</w:t>
      </w:r>
    </w:p>
    <w:p>
      <w:r>
        <w:rPr>
          <w:b/>
        </w:rPr>
        <w:t>E. 18</w:t>
      </w:r>
    </w:p>
    <w:p>
      <w:r>
        <w:t>Juni 2012 mit 14 Geschäften  Grossrats-Session vom</w:t>
      </w:r>
    </w:p>
    <w:p>
      <w:r>
        <w:rPr>
          <w:b/>
        </w:rPr>
        <w:t>E. 18.00</w:t>
      </w:r>
    </w:p>
    <w:p>
      <w:r>
        <w:t>70 24.05 0 0.00 241 19.41 +100.83 Lankerbrücke - Listbrücke 295 31.05 96 32.98 0 0.00 391 31.50 +2.62 Listbrücke - Rotbach 98 10.31</w:t>
      </w:r>
    </w:p>
    <w:p>
      <w:r>
        <w:rPr>
          <w:b/>
        </w:rPr>
        <w:t>E. 18.12</w:t>
      </w:r>
    </w:p>
    <w:p>
      <w:r>
        <w:t>1 1.33 0 0.00 61 15.02 -49.50 Total 331 100.0 75 100.00 0 100.00 406 100.00 -34.23 Seen</w:t>
      </w:r>
    </w:p>
    <w:p>
      <w:r>
        <w:t>Seealpsee 549 72.81 51 91.07 37 86.04 637 74.67 +29.47 Sämtisersee 185 24.53 2 3.57 3 6.97 190</w:t>
      </w:r>
    </w:p>
    <w:p>
      <w:r>
        <w:rPr>
          <w:b/>
        </w:rPr>
        <w:t>E. 22</w:t>
      </w:r>
    </w:p>
    <w:p>
      <w:r>
        <w:t>Oktober 2012 mit 15 Geschäften  Grossrats-Session vom 3. Dezember 2012 mit 16 Geschäften</w:t>
      </w:r>
    </w:p>
    <w:p>
      <w:r>
        <w:t>Im Anschluss an die Grossrats-Session vom 18. Juni 2012 waren die Mitglieder des Grossen Rats und der Standeskommission nach der ersten Sitzung des Amtsjahrs zur traditionellen Feier des neuen Grossratspräsidenten ins Waldgasthaus Lehmen, Weissbad, eingeladen.</w:t>
      </w:r>
    </w:p>
    <w:p>
      <w:r>
        <w:t>Der Grosse Rat behandelte anlässlich seiner Sessionen folgende Geschäfte: Grossrats-Session vom 6. Februar 2012  Protokoll der Session vom 5. Dezember 2011  Landsgemeindebeschluss betreffend Revision der Kantonsverfassung (Zusammenle- gung der Bezirke im inneren Landesteil), 2. Lesung  Gesetz über die Fusion von Bezirken und Schulgemeinden (Fusionsgesetz; FusG), 2. Lesung  Baugesetz (BauG), 2. Lesung  Landsgemeindebeschluss betreffend Revision des Gesetzes über die Familienzulagen (FZG)  Verordnung über die Schutzplatzersatzbeiträge (Schutzplatzersatzverordnung)  Grossratsbeschluss betreffend Revision des Grossratsbeschlusses über Grenzbeschrie- be der Kirchgemeinden des Kantons Appenzell I.Rh.  Genehmigung der Wahl des kantonalen Datenschutzbeauftragten  Bericht über die Mehrkosten bei der Sanierung des Gymnasiums, Phasen l-lll  Bericht über die kantonale Stipendienpolitik  Bericht zur Änderung des Sondernutzungsplans Kiesabbau Oberstein-Schatten  Festsetzung der Landsgemeindeordnung für den 29. April 2012  Landrechtsgesuche  Mitteilungen und Allfälliges</w:t>
      </w:r>
    </w:p>
    <w:p>
      <w:r>
        <w:t>Grossrats-Session vom 26. März 2012  Protokoll der Session vom 6. Februar 2012  Staatsrechnung für das Jahr 2011  Bericht und Rechnung der Appenzeller Kantonalbank für das Jahr 2011  Landrechtsgesuche  Programmvereinbarungen 2012 bis 2015  Bericht öffentlicher Verkehr; Beantwortung Anfrage Grossrat Ruedi Eberle  Mitteilungen und Allfälliges</w:t>
      </w:r>
    </w:p>
    <w:p>
      <w:r>
        <w:t>Geschäftsbericht 2012</w:t>
      </w:r>
    </w:p>
    <w:p>
      <w:r>
        <w:t>5 - 212 Grossrats-Session vom 18. Juni 2012  Wahl der Mitglieder des Büros des Grossen Rates Präsident Josef Schmid, Schwende Vizepräsident Fefi Sutter, Schwende 1. Stimmenzähler Thomas Mainberger, Schwende 2. Stimmenzähler Pius Federer, Oberegg 3. Stimmenzähler Martin Breitenmoser, Appenzell  Protokoll der Landsgemeinde vom 29. April 2012  Protokoll der Session vom 26. März 2012  Wahlen gemäss Art. 4, 31 und 32 des Geschäftsreglements Die Präsidenten und Mitglieder der Kommissionen des Grossen Rates wurden, soweit sie für eine Wiederwahl zur Verfügung standen, wieder gewählt. Es wurden folgende Neuwahlen vorgenommen: Kommission für öffentliche Bauten, Verkehr, Energie, Raumplanung, Umwelt (BauKo) Mitglieder: Markus Rusch, Schwende</w:t>
      </w:r>
    </w:p>
    <w:p>
      <w:r>
        <w:t>Ruth Corminboeuf-Schiegg, Appenzell</w:t>
      </w:r>
    </w:p>
    <w:p>
      <w:r>
        <w:t>Christoph Keller, Appenzell Als Präsident wurde das bisherige Mitglied Grossrat Ruedi Ulmann gewählt.  Erneuerungs- und Bestätigungswahlen gemäss Art. 34 des Geschäftsreglements Die Präsidenten und Mitglieder der weiteren kantonalen Kommissionen wurden, soweit sie für eine Wiederwahl zur Verfügung standen, wieder gewählt. Es wurden folgende Neuwahlen vorgenommen: Jugendgericht Präsident Hubert Gmünder, Appenzell Richterin Erna Köfer-Koller, Appenzell Richterin Silvia Blatter-Ulmann, Oberegg Vormundschaftsbehörde äusserer Landesteil (bis 31.12.2012) Präsident Hannes Bruderer, Oberegg  Geschäftsbericht über die Staatsverwaltung und Rechtspflege im Jahre 2011  Landsgemeindebeschluss zur Erteilung eines Kredits für das Erstellen eines unterirdi- schen Geschosses (Archiv und Serverraum) im alten Zeughaus  Grossratsbeschluss zur Revision des Leistungsauftrags für das Spital und Pflegeheim Appenzell  Grossratsbeschluss betreffend Revision des Geschäftsreglements des Grossen Rates  Grossratsbeschluss betreffend Revision der Zivilstandsverordnung  Grossratsbeschluss betreffend Genehmigung der Änderungen vom 2. Februar 2012 des Konkordats über Massnahmen gegen Gewalt anlässlich von Sportveranstaltungen  Grossratsbeschluss betreffend Aufhebung der Verordnung zum Bundesgesetz über die Gleichstellung von Frau und Mann  Programmvereinbarung Vermessung  Landrechtsgesuche  Mitteilungen und Allfälliges</w:t>
      </w:r>
    </w:p>
    <w:p>
      <w:r>
        <w:t>Geschäftsbericht 2012 6 - 212 Grossrats-Session vom 22. Oktober 2012  Protokoll der Session vom 18. Juni 2012  Ergänzungswahlen (Kommissionen des Grossen Rates)  Landsgemeindebeschluss betreffend Revision der Kantonsverfassung (Verordnungs- kompetenzen des Grossen Rates)  Grossratsbeschluss betreffend Revision der Behördenverordnung (Vormundschaftsbe- hörde)  Grossratsbeschluss betreffend Revision der Schulverordnung (SchV)  Archäologieverordnung  Verordnung über Massnahmen gegen Gewalt anlässlich von Sportveranstaltungen  Verordnung zum Baugesetz (BauV)  Grossratsbeschluss betreffend Revision der Verordnung zum Gesetz über den Feuer- schutz (FSV)  Grossratsbeschluss betreffend Genehmigung der Statuten der Korporation Enggenhütten  Initiativbegehren von a. Säckelmeister Sepp Moser für eine Amtszeitbeschränkung der Standeskommissionsmitglieder  Programmvereinbarung Gewässerrevitalisierung 2012 bis 2015  Geschäftsbericht 2011 der Ausgleichskasse und der IV-Stelle Appenzell I.Rh.  Landrechtsgesuche  Mitteilungen und Allfälliges</w:t>
      </w:r>
    </w:p>
    <w:p>
      <w:r>
        <w:t>Grossrats-Session vom 3. Dezember 2012  Protokoll der Session vom 22. Oktober 2012  Voranschlag 2013 für den Kanton Appenzell I.Rh.  Grossratsbeschluss betreffend Festsetzung der Steuerparameter für das Jahr 2013  Finanzplan 2014 - 2018  Landsgemeindebeschluss betreffend Revision der Kantonsverfassung (Verordnungs- kompetenzen des Grossen Rates), 2. Lesung  Landsgemeindebeschluss betreffend Revision des Polizeigesetzes (PolG)  Landsgemeindebeschluss betreffend Erteilung eines Kredits für die Durchmesserlinie Appenzell-St.Gallen-Trogen der Appenzeller Bahnen  Landsgemeindebeschluss über einen Kredit für ein Archiv und einen Serverraum beim Zeughaus sowie Bauanpassungen im Zeughaus  Grossratsbeschluss betreffend Revision der Behördenverordnung (Entschädigung Stan- deskommission)  Grossratsbeschluss zur Revision der Verordnung über die Departemente (DepV)  Grossratsbeschluss betreffend Revision der Verordnung über die Gebühren der kantona- len Verwaltung (GebV)  Grossratsbeschluss zur Revision der Zivilstandsverordnung  Verordnung über die wirtschaftliche Landesversorgung  Bericht Kosten-Controlling bei Hochbauprojekten  Landrechtsgesuche  Mitteilungen und Allfälliges</w:t>
      </w:r>
    </w:p>
    <w:p>
      <w:r>
        <w:t>Geschäftsbericht 2012</w:t>
      </w:r>
    </w:p>
    <w:p>
      <w:r>
        <w:t>7 - 212 20 ALLGEMEINE VERWALTUNG 2000 Standeskommission 1. Allgemeines</w:t>
      </w:r>
    </w:p>
    <w:p>
      <w:r>
        <w:t>2012 2011 Sitzungen</w:t>
      </w:r>
    </w:p>
    <w:p>
      <w:r>
        <w:rPr>
          <w:b/>
        </w:rPr>
        <w:t>E. 22.27</w:t>
      </w:r>
    </w:p>
    <w:p>
      <w:r>
        <w:t>-29.36 Fählensee 20 2.65 3 5.35 3 6.97 26 3.04 -29.72 Total 754 100.0 56 100.00</w:t>
      </w:r>
    </w:p>
    <w:p>
      <w:r>
        <w:rPr>
          <w:b/>
        </w:rPr>
        <w:t>E. 26</w:t>
      </w:r>
    </w:p>
    <w:p>
      <w:r>
        <w:t>25 Zeitaufwand in Stunden 174 158 Geschäfte 1'349 1'406 Protokoll-Seiten 3'223 3'084 Korrespondenz (Schreiben) 347 434 Delegationen der Standeskommission 42 32</w:t>
      </w:r>
    </w:p>
    <w:p>
      <w:r>
        <w:t>2. Abstimmungen Die Stimmberechtigten hatten im Jahre 2012 zu folgenden eidgenössischen Sachvorlagen Stellung zu nehmen: Sachvorlage Ergebnis Kanton AI Stimmbe- teiligung 11. März 2012 Volksinitiative vom 18. Dezember 2007 „Schluss mit uferlo- sem Bau von Zweitwohnungen!“ 1'901 Ja 2'161 Nein 36.6% Volksinitiative vom 29. September 2008 „Für ein steuerlich begünstigtes Bausparen zum Erwerb von selbst genutztem Wohneigentum und zur Finanzierung von baulichen Energie- spar- und Umweltschutzmassnahmen (Bauspar-Initiative)“ 1'600 Ja 2'387 Nein 36.5% Volksinitiative vom 26. Juni 2009 „6 Wochen Ferien für alle“</w:t>
      </w:r>
    </w:p>
    <w:p>
      <w:r>
        <w:t>732 Ja 3'372 Nein 36.8% Bundesbeschluss vom 29. September 2011 über Regelung der Geldspiele zugunsten gemeinnütziger Zwecke (Gegen- entwurf zur Volksinitiative „Für Geldspiele im Dienst des Gemeinwohls“) 3'231 Ja</w:t>
      </w:r>
    </w:p>
    <w:p>
      <w:r>
        <w:t>702 Nein 36.1% Bundesgesetz vom 18. März 2011 über die Buchpreisbin- dung 1'516 Ja 2'443 Nein 36.4% 17. Juni 2012 Volksinitiative vom 23. Januar 2009 „Eigene vier Wände dank Bausparen“</w:t>
      </w:r>
    </w:p>
    <w:p>
      <w:r>
        <w:t>792 Ja 2'093 Nein 26.2% Volksinitiative vom 11. August 2009 „Für die Stärkung der Volksrechte in der Aussenpolitik (Staatsverträge vors Volk)“</w:t>
      </w:r>
    </w:p>
    <w:p>
      <w:r>
        <w:t>832 Ja 2'102 Nein 26.6% Änderung vom 30. September 2011 des Bundesgesetzes über die Krankenversicherung (KVG)</w:t>
      </w:r>
    </w:p>
    <w:p>
      <w:r>
        <w:t>883 Ja 1'996 Nein 26.3%</w:t>
      </w:r>
    </w:p>
    <w:p>
      <w:r>
        <w:t>Geschäftsbericht 2012 8 - 212 23. September 2012 Bundesbeschluss vom 15. März 2012 über die Jugendmusik- förderung (Gegenentwurf zur Volksinitiative „jugend + musik“) 2'387 Ja 1'783 Nein 37.7% Volksinitiative vom 23. Januar 2009 „Sicheres Wohnen im Alter“ 1'884 Ja 2'311 Nein 38.1% Volksinitiative vom 18. Mai 2010 „Schutz vor Passivrauchen“</w:t>
      </w:r>
    </w:p>
    <w:p>
      <w:r>
        <w:t>994 Ja 3'191 Nein 37.7% 25. November 2012 Änderung vom 16. März 2012 des Tierseuchengesetzes 1'124 Ja 1'394 Nein 22.8%</w:t>
      </w:r>
    </w:p>
    <w:p>
      <w:r>
        <w:t>3. Vernehmlassungen Im Berichtsjahr gingen folgende 78 (60) Vernehmlassungsvorlagen von Eidgenössischen Departementen und Bundesämtern sowie von Behörden ein, zu denen die Standeskommis- sion Stellung nahm:  06.441 Parlamentarische Initiative - Mehr Konsumentenschutz und weniger Missbräuche beim Telefonverkauf / 07.500 Parlamentarische Initiative - Aufhebung der Bestimmungen zum Vorauszahlungsvertrag  09.503 Parlamentarische Initiative - Stempelsteuer schrittweise abschaffen und Arbeitsplätze schaffen  10.470 Parlamentarische Initiative - Raumplanerische Rahmenbedingungen für die Lagerung einheimischer erneuerbarer Rohstoffe  Änderung der Luftreinhalte-Verordnung im Bereich der Holzverbrennung  Änderung der Verordnung über die Anlage beschlagnahmter Vermögenswerte  Änderung des Bundesgesetzes über das Bundesgericht - Erweiterung der Kognition bei Beschwerden in Strafsachen  Änderung des Bundesgesetzes über die Lärmsanierung der Eisenbahnen  Änderung des Geldwäschereigesetzes  Änderung des Gewässerschutzgesetzes (verursachergerechte Finanzierung der Eliminiation von Spurenstoffen im Abwasser)  Änderung des Schweizerischen Strafgesetzbuches (StGB) und des Militärstrafgesetzes (MStG) - Verlängerung der Verfolgungsverjährung  Änderung des Schweizerischen Zivilgesetzbuchs (Beurkundung des Personenstands und Grundbuch)  Änderung des Zivilgesetzbuchs (Kindesunterhalt), der Zivilprozessordnung (Art. 296a) und des Zuständigkeitsgesetzes (Art. 7)  Änderungen der Asylverordnung 2 über Finanzierungsfragen (AsylV2), der Verordnung über die Integration von Ausländerinnen und Ausländern (VIntA) und der Verordnung über den Vollzug der Weg- und Ausweisung von ausländischen Personen (VVWA)  Änderung der Verordnung über die Verwendung der zweckgebundenen Mineralölsteuer im Strassenverkehr (MinVV) sowie der Nationalstrassenverordnung (NSV)  Anpassung der Verordnung über Zulassung, Aufenthalt und Erwerbstätigkeit (VZAE) zwecks Abschaffung des Cabaret-Tänzerinnen-Statuts  Ausdehnung der Rechtshilfe bei Fiskaldelikten  Beiträge des Bundes an die Olympischen Winterspiele 2022  Bericht des Bundesrats zum Postulat Malama 10.3045 vom 3. März 2010 (Innere Sicherheit, Klärung der Kompetenzen)</w:t>
      </w:r>
    </w:p>
    <w:p>
      <w:r>
        <w:t>Geschäftsbericht 2012</w:t>
      </w:r>
    </w:p>
    <w:p>
      <w:r>
        <w:t>9 - 212  Binnenschifffahrtsverordnung (BSV), Regelungen über das Drachensegeln (Kite-Surfen)  Bundesgesetz über die direkte Bundessteuer (DBG) (ausgewogene Paar- und Familienbesteuerung)  Bundesgesetz über die Kompetenz zum Abschluss völkerrechtlicher Verträge von beschränkter Tragweite und über die vorläufige Anwendung völkerrechtlicher Verträge  Bundesgesetz über die Krankenversicherung (befristete Wiedereinführung der bedarfsabhängigen Zulassung)  Deplafonierung des Solidaritätsprozents in der Arbeitslosenversicherung  Dritte Revision der Chemikalien-Risikoreduktions-Verordnung  Elektronische Vollzugshilfe zum Verkehr mit Sonderabfällen und anderen kontrollpflichtigen Abfällen in der Schweiz - Neue Publikation des BAFU  Entwurf des Berichts des Bundesrats zur Strategie Bevölkerungsschutz und Zivilschutz 2015+  Entwurf eines Bundesgesetzes über die im Ausland erbrachten Sicherheitsdienst- leistungen  Erhöhung der Beiträge für die Durchführung der eidgenössischen Prüfungen - Änderung von Art. 65 der Berufsbildungsverordnung  Fanzüge - Änderung des Personenbeförderungsgesetzes (PBG)  Flexibilisierung der Waldflächenpolitik, Änderung der Waldverordnung  Haftung der Unternehmen für die Kosten der Altlastensanierung (Pa. Iv. 09.477)  Institutionelle Fragen im Verhältnis Schweiz und EU  Interkantonale Vereinbarung über den schweizerischen Hochschulbereich (Hochschulkonkordat) und Vereinbarung zwischen Bund und Kantonen über die Zusammenarbeit im Hochschulbereich (Zusammenarbeitsvereinbarung)  IVHB-Erläuterungen  Kombinierter siebter, achter und neunter periodischer Bericht der Schweiz an den UNO- Ausschuss zur Beseitigung jeder Form von Rassendiskriminierung (CERD)  Konsolidierungs- und Aufgabenüberprüfungspaket 2014 des Bundes  Neue Verordnung des UVEK über die Leistungen und Vorhaltekosten der öffentlichen Wehrdienste für den Einsatz auf Eisenbahnanlagen  Neue Weisungen über die touristische Signalisation an Autobahnen und Autostrassen  Neuregelung der Abgaswartungsvorschriften und weitere Anpassungen im Strassenverkehrsrecht  Parlamentarische Initiative - Abschaffung der Rückerstattungspflicht des Heimatkantons  Parlamentarische Initiative - Freigabe der Investitionen in erneuerbare Energien ohne Bestrafung der Grossverbraucher  Parlamentarische Initiative - Pferdehaltung in der Landwirtschaftszone  Parlamentarische Initiative - Opferhilfegesetz, Schaffung wichtiger Informationsrechte des Opfers  Personenfreizügigkeit: Anrufung der Ventilklausel  Planungshilfe Raumplanung und Störfallvorsorge  Raumkonzept Schweiz: Genehmigung durch die Trägerorganisationen  Revision der Stromversorgungsverordnung  Revision der Verordnung über den Schutz vor Störfällen (Störfallverordnung, StFV)  Revision des Auslandschweizer-Ausbildungsgesetzes  Revision des Bundesgesetzes vom 19. Dezember 2003 über Zertifizierungsdienste im Bereich der elektronischen Signatur  Revision Stauanlagen  Revision der TVD-Verordnung</w:t>
      </w:r>
    </w:p>
    <w:p>
      <w:r>
        <w:t>Geschäftsbericht 2012</w:t>
      </w:r>
    </w:p>
    <w:p>
      <w:r>
        <w:t>11 - 212 4. Standeskommissionsbeschlüsse (Erlasse) Die Standeskommission hat folgende 12 (12) Erlasse verabschiedet:  Standeskommissionsbeschluss betreffend die Fischerei-Vorschriften 2012 vom 28. Feb- ruar 2012  Standeskommissionsbeschluss betreffend die Jagd-Vorschriften 2012 vom 12. Juni 2012  Standeskommissionsbeschluss über Massnahmen gegen Gewalt anlässlich von Sport- veranstaltungen / Aufhebung vom 10. April 2012  Standeskommissionsbeschluss über das Dienstreglement der Kantonspolizei vom 10. April 2012  Standeskommissionsbeschluss über Abwasserbehandlung und Gebührenbezug (StKB Abwasser) vom 1. Mai 2012  Revision des Standeskommissionsbeschlusses über die Departemente, Amtsstellen und Kommissionen (StKB Dep) vom 15. Mai 2012  Standeskommissionsbeschluss zum Schulgesetz vom 26. Juni 2012  Standeskommissionsbeschluss über die Entschädigung von Behördenmitgliedern vom 13. August 2012  Standeskommissionsbeschluss über Ausbildungsbeiträge vom 20. November 2012  Standeskommissionsbeschluss über den Fonds Wirtschaftsförderung Landwirtschaft vom 4. Dezember 2012  Standeskommissionsbeschluss über die Pflegefinanzierung vom 4. Dezember 2012  Standeskommissionsbeschluss über die Prämienverbilligung in der Krankenversicherung vom 4. Dezember 2012</w:t>
      </w:r>
    </w:p>
    <w:p>
      <w:r>
        <w:t>5. Bewilligungen und Gesuche</w:t>
      </w:r>
    </w:p>
    <w:p>
      <w:r>
        <w:t>2012 2011 Erleichterte Einbürgerungen 34 74 Ordentliche Einbürgerungen 22 32 Entlassungen aus dem Bürgerrecht 17 11 Kostengutsprachen für Sonderschulen 5 16 Schweizer Sammlungskalender 2012 (ZEWO) 1 1 Sammlungen (im ZEWO-Kalender nicht aufgeführt) 3 4 Baurechtliche Ausnahmebewilligungen gemäss Art. 64 BauG  erteilt  verweigert</w:t>
      </w:r>
    </w:p>
    <w:p>
      <w:r>
        <w:t>14 1</w:t>
      </w:r>
    </w:p>
    <w:p>
      <w:r>
        <w:t>17 0 Kostenerlass  gutgeheissen  abgelehnt</w:t>
      </w:r>
    </w:p>
    <w:p>
      <w:r>
        <w:t>1 0</w:t>
      </w:r>
    </w:p>
    <w:p>
      <w:r>
        <w:t>0 0</w:t>
      </w:r>
    </w:p>
    <w:p>
      <w:r>
        <w:t>6. Genehmigungen Als Aufsichtsbehörde genehmigte die Standeskommission im Berichtsjahr:  Änderung des Vertrags zwischen dem Verband römisch-katholischer Kirchgemeinden des Kantons Appenzell A.Rh. und der Katholischen Kirchgemeinde Oberegg über die staatsrechtliche Stellung der Katholiken der ausserrhodischen Gemeinde Reute  Bezirksreglement Schlatt-Haslen  Übertragung von Eigentum einer bevormundeten Person infolge Erbteilung</w:t>
      </w:r>
    </w:p>
    <w:p>
      <w:r>
        <w:t>Geschäftsbericht 2012 12 - 212  Stationäre Spitaltarife für die Akutsomatik 2012 / Vorsorgliche Massnahme  Freihandverkauf einer Liegenschaft einer bevormundeter Person  Jahresrechnung 2011 der Interstaatlichen Maturitätsschule für Erwachsene St.Gallen/Sargans (ISME)  Tarifvertrag zwischen der Klinik Hofweissbad und den Versicherern HSK und tarifsuisse ag für stationäre Patienten der obligatorischen Krankenpflegeversicherung in der allge- meinen Abteilung gemäss KVG  Vertrag über den Taxpunktwert zu TARMED und Vertrag über die Kataraktpauschale zwischen der Helsana-Sanitas-KPT und tarifsuisse ag sowie dem Kantonalen Spital und Pflegeheim Appenzell  Vertrag zwischen der Klinik Hofweissbad und den Versicherern HSK und tarifsuisse ag über die Tarife für stationäre Patienten der obligatorischen Krankenpflegeversicherung in der allgemeinen Abteilung gemäss KVG  Voranschlag 2013 der Interstaatlichen Maturitätsschule für Erwachsene St.Gallen/Sargans (ISME)  Die Quartierpläne - „Sägehüsli-Blumenau“, Bezirk Rüte - „Mosersweid - Teil B“, Bezirk Rüte - „Mittlere Hostet“, Bezirk Rüte - „Industrie Mettlen-Ost“, Bezirk Appenzell - „Sandgrube-Ziel-Böhleli“, Bezirk Appenzell  Die Änderung des Quartierplans - „Hostet-Mosersweid - Teil A“, Bezirk Rüte - „Böhl“, Bezirk Schlatt-Haslen  Die Totalrevision oder Änderung einer Zonenplanung - Teilzonenplanänderung „Sägehüsli-Blumenau“, Bezirk Rüte - Teilzonenplanänderung „Sonne, Eggerstanden“, Bezirk Rüte - Teilzonenplanänderung „Industrie Mettlen-Ost“, Bezirk Appenzell  Kaufverträge 3 (2)  Bodenabtretungen 7 (6)  Grund- und Personaldienstbarkeitsverträge (einschliesslich Löschungen) 6 (8)  Tauschverträge 8 (3)  Genehmigung von Statuten und Statutenänderungen von Flurgenossenschaften 4 (4)  Namensänderungen gutgeheissen 3 (4)</w:t>
      </w:r>
    </w:p>
    <w:p>
      <w:r>
        <w:t>abgelehnt 1 (0)  Entbindung vom Amtsgeheimnis 0 (0)</w:t>
      </w:r>
    </w:p>
    <w:p>
      <w:r>
        <w:t>Geschäftsbericht 2012 12 - 212  Vertrag über den Taxpunktwert zu TARMED und Vertrag über die Kataraktpauschale zwischen der Helsana-Sanitas-KPT und tarifsuisse ag sowie dem Kantonalen Spital und Pflegeheim Appenzell  Vertrag zwischen der Klinik Hofweissbad und den Versicherern HSK und tarifsuisse ag über die Tarife für stationäre Patienten der obligatorischen Krankenpflegeversicherung in der allgemeinen Abteilung gemäss KVG  Voranschlag 2013 der Interstaatlichen Maturitätsschule für Erwachsene St.Gallen/Sargans (ISME)  Die Quartierpläne - "Sägehüsli-Blumenau", Bezirk Rüte - "Mosersweid - Teil B", Bezirk Rüte - "Mittlere Hostet", Bezirk Rüte - "Industrie Mettlen-Ost", Bezirk Appenzell - "Sandgrube-Ziel-Böhleli", Bezirk Appenzell  Die Änderung des Quartierplans - "Hostet-Mosersweid - Teil A", Bezirk Rüte - "Böhl", Bezirk Schlatt-Haslen  Die Totalrevision oder Änderung einer Zonenplanung - Teilzonenplanänderung "Sägehüsli-Blumenau", Bezirk Rüte - Teilzonenplanänderung "Sonne, Eggerstanden", Bezirk Rüte - Teilzonenplanänderung "Industrie Mettlen-Ost", Bezirk Appenzell  Kaufverträge 3 (2)  Bodenabtretungen 7 (6)  Grund- und Personaldienstbarkeitsverträge (einschliesslich Löschungen) 6 (8)  Tauschverträge 8 (3)  Genehmigung von Statuten und Statutenänderungen von Flurgenossenschaften 4 (4)  Namensänderungen gutgeheissen 3 (4)</w:t>
      </w:r>
    </w:p>
    <w:p>
      <w:r>
        <w:t>abgelehnt 1 (0)  Entbindung vom Amtsgeheimnis 0 (0)</w:t>
      </w:r>
    </w:p>
    <w:p>
      <w:r>
        <w:t>Geschäftsbericht 2012</w:t>
      </w:r>
    </w:p>
    <w:p>
      <w:r>
        <w:t>13 - 212 7. SWISSLOS-Fonds / SWISSLOS-Sportfonds 7.1. Stiftungen 458'071.00 (450'210.90) Stiftung Pro Innerrhoden</w:t>
      </w:r>
    </w:p>
    <w:p>
      <w:r>
        <w:t>392'632.30 (385'895.05) Innerrhoder Kunststiftung</w:t>
      </w:r>
    </w:p>
    <w:p>
      <w:r>
        <w:t>65'438.70 (64'315.85)</w:t>
      </w:r>
    </w:p>
    <w:p>
      <w:r>
        <w:t>7.2. Soziale Zwecke 0.00 (16'500.00) Kein Beitrag</w:t>
      </w:r>
    </w:p>
    <w:p>
      <w:r>
        <w:t>7.3. Kulturelle Zwecke 129'500.00 (113'500.00) Kantone Appenzell A.Rh. und Appenzell I.Rh. Projekt AR◦AI 500 – 500 Jahre in der Eidgenos- senschaft Museum Herisau und Staatsarchiv Ap- penzell A.Rh. Buchprojekt "Ab in die Ferienkolonie! - Fokus Appenzellerland" OK Schweizerischer Landjugendwettbe- werb 2012 16. Schweizerischer Landjugendwettbewerb 2012 Stadtplanungsamt St.Gallen Ausstellung "Landschaft und Kunstbauten - Ingenieurwerke der Ostschweiz" Standgemeinschaft Gonten Erneuerung der elektronischen Anlagen im Schützenhaus Gonten Diverse Sichtung des Nachlasses von a. Landesar- chivar Hermann Bischofberger sel. Verein Freunde alter Landmaschinen der Schweiz, Sektion Ostschweiz Oldtimer-Traktorentreffen in Appenzell</w:t>
      </w:r>
    </w:p>
    <w:p>
      <w:r>
        <w:t>7.4. Film / Video / Musik / Erziehung / Bildung 15'700.00 (26'580.00) Elmiger Dorothee Beitrag an Buchprojekt Jugendbrassband Ostschweiz Musiklager Stiftung Schweizerischer Jugendmusik- wettbewerb 37. Schweizerischer Jugendmusikwettbewerb Tanznetzwerk Schweiz, Zürich Tanzfest 2012 Verein Jugendfilmwettbewerb, St.Gallen 2. Ostschweizerischer Jugendfilmwettbewerb Verein Volkskulturfest Obwald, Sarnen Volkskulturfest Obwald 2012</w:t>
      </w:r>
    </w:p>
    <w:p>
      <w:r>
        <w:t>7.5. Einmalige Beiträge 36'802.75 (22'787.80)  Diverse Auszeichnungen erfolgreicher Sportler  Fussball-Club Appenzell  Natureisbahn Glandenstein Weissbad  Orientierungslaufgruppe St.Gallen/Appenzell  Reiterverein Appenzell  Schwimmclub Appenzell  Seilziehclub Gonten  Skiclub Appenzell  Skiclub Steinegg  Skiclub Oberegg  SLRG Sektion Appenzell</w:t>
      </w:r>
    </w:p>
    <w:p>
      <w:r>
        <w:t>Geschäftsbericht 2012 14 - 212  STV Oberegg  SVKT Frauenturngruppe Appenzell  Tennisclub Appenzell  Turnverein Appenzell  Turnverein Haslen  Unihockey Appenzell</w:t>
      </w:r>
    </w:p>
    <w:p>
      <w:r>
        <w:t>7.6. Jährliche Unterstützungsbeiträge 131'406.00 (132'475.00)  Appenzell Innerrhodischer Kantonalschützenverband  Appenzeller Kantonal-Fussballverband  Appenzeller Kantonal-Schwingerverband  Appenzeller Plusport-Verband  Appenzeller Turnverband  Behinderten-Sportverein Sektion Appenzell I.Rh.  Bezirksschützen Schlatt-Haslen  Blauring Oberegg  Blues-Trübli-Brothers Gonten  Damenturnverein Brülisau  Frauen Gymnastikgruppe Haslen  Frauenturngruppe Eggerstanden  Frauenturngruppe Steinegg  Fussball-Club Appenzell  Handball-Regionalverband  HTC Appenzell  IG Sportbus Appenzell I.Rh.  Infanterie Schützenverein Gonten  Infanterie Schützenverein Ried  Infanterie-Schützenverein Eggerstanden  Jugendriege Schwende  Jungwacht Blauring SG/AI/AR  Junioren-Organisation SAC Schweizerischer Alpenclub  Luftgewehrsektion Oberegg  Luftgewehrsektion Appenzell  Männerriege Steinegg  Nakazono Dojo Appenzell  Natureisbahn Glandenstein Weissbad  Orientierungslaufgruppe St.Gallen/Appenzell  Ostschweizer Skiverband  Pfadiabteilung Maurena  Pistolenschützen Appenzell  Rad- und Mountainbikeclub Appenzell  Regionaler OL-Verband Nordostschweiz  Schützengesellschaft Clanx  Schützenverein Appenzell  Schützenverein Steinegg-Hirschberg  Schützenverein Uli-Rotach Schwende  Schweizerischer Schwimmverband Region Ost  Schwimmclub Appenzell</w:t>
      </w:r>
    </w:p>
    <w:p>
      <w:r>
        <w:t>Geschäftsbericht 2012</w:t>
      </w:r>
    </w:p>
    <w:p>
      <w:r>
        <w:t>15 - 212  Schwing-Club Appenzell  Seilziehclub Appenzell  Seilziehclub Gonten  Skiclub Appenzell  Skiclub Brülisau-Weissbad  Skiclub Eggerstanden  Skiclub Gonten  Skiclub Oberegg  Skiclub Ried  Skiclub Steinegg  SLRG Sektion Appenzell  Sport- und Wanderclub Appenzell  Sportschützen Weissbad  Squashclub Appenzell  St.Gallisch-Appenzellischer Leichtathletikverband  STV Oberegg  SVKT Appenzell  SVKT Frauenturngruppe Appenzell  SVKT Frauensportverband St.Gallen/Appenzell  SVKT Oberegg  Tennisclub Appenzell  Turnerinnen des Müttervereins Appenzell  Turnverein Appenzell  Turnverein Gonten  Turnverein Haslen  Unihockey Appenzell  Verein Croatia 97  Volleyballclub Appenzell-Gonten  VOS Brülisau Total 168'208.75 (155'262.80)</w:t>
      </w:r>
    </w:p>
    <w:p>
      <w:r>
        <w:t>7.7. Fondsrechnung</w:t>
      </w:r>
    </w:p>
    <w:p>
      <w:r>
        <w:t>2012 2011 Beitrag an die Stiftung Pro Innerrhoden Ziff. 7.1. 392'632.30 385'895.05 Beitrag an die Innerrhoder Kunststiftung Ziff. 7.1. 65'438.70 64'315.85 Soziale Zwecke Ziff. 7.2. 0.00 16'500.00 Kulturelle Zwecke Ziff. 7.3. 129'500.00 113'500.00 Film / Video / Musik / Erziehung / Bildung Ziff. 7.4. 15'700.00 26'580.00 Sport-Toto-Fonds Ziff. 7.5., 7.6. 168'208.75 155'262.80 Total 771'479.75 762'053.70</w:t>
      </w:r>
    </w:p>
    <w:p>
      <w:r>
        <w:t>8. Rekurse Bestand 01.01.2012 Eingang Gutheis- sung Abwei- sung Nicht- eintreten Abschrei- bung Bestand 31.12.2012</w:t>
      </w:r>
    </w:p>
    <w:p>
      <w:r>
        <w:rPr>
          <w:b/>
        </w:rPr>
        <w:t>E. 27</w:t>
      </w:r>
    </w:p>
    <w:p>
      <w:r>
        <w:t>212 5. Abfall und Stoffe Abfälle Nach dem Landsgemeindeentscheid von 2009 zum Bau des Ökohofs (Zentrale Wertstoff- sammelstelle) wurden die Projektierungsarbeiten in Angriff genommen. Die Bauarbeiten konnten nach einer intensiven Planungs- und Bauzeit Ende 2012 abgeschlossen werden. Damit kann der Bevölkerung für die Zukunft ein attraktives und umfassendes Angebot im Bereich der Abfallentsorgung zur Verfügung gestellt werden. Von nun an besteht die Mög- lichkeit, dreimal wöchentlich (inklusive Samstag) sämtliche Abfälle an einem Ort zu entsor- gen oder der Wiederverwertung zuzuführen. Seit Inkraftsetzung der Entflechtung der innerkantonalen Finanzströme (EFS) ist das Amt für Umwelt auch für die Führung der Tierkörpersammelstelle zuständig. Der Bau der Tierkörper- sammelstelle wurde in den neuen Ökohof integriert. Der Betrieb wird vom Amt für Umwelt sichergestellt und finanziert. Die Verwertung und Übernahme der Entsorgungskosten erfolgt nach wie vor über das Veterinäramt. Appenzell I.Rh. verfügt somit über einen zeitgemässen Ökohof, der einem langgehegten Bürgerwunsch entspricht.</w:t>
      </w:r>
    </w:p>
    <w:p>
      <w:r>
        <w:t>Altlasten Im Berichtsjahr wurde die Planung hinsichtlich der Sanierung der Schiessanlage Brülisau abgeschlossen.</w:t>
      </w:r>
    </w:p>
    <w:p>
      <w:r>
        <w:t>2172 Siedlungsabfälle innerer und äusserer Landesteil 1. Hauskehricht Die A-Region sowie die Kehrichtverwertung Rheintal (KVR) organisieren und verwerten Papier, Karton, Glas, Alu und Weissblech. Damit werden nebst den eingesparten Logistik- kosten auch höhere Rückvergütungen der Wertstoffe erzielt. Die Zahlen im Einzelnen: Ordentlicher Abfuhrdienst (Menge in Tonnen) 2012 2011 Entsorgung KVA St.Gallen 3'108 3'086 Entsorgung KVA Buchs *316 *296 * Bezirk Oberegg geschätzt (Sammlung zusammen mit Reute AR)</w:t>
      </w:r>
    </w:p>
    <w:p>
      <w:r>
        <w:t>2. Sonderabfälle sowie andere kontrollpflichtige Abfälle</w:t>
      </w:r>
    </w:p>
    <w:p>
      <w:r>
        <w:t>Einheit 2012 2011 Altöl Tonnen 16 14 Altautos Anzahl 5 5 Diverse Fraktionen kg 8'908 8'597</w:t>
      </w:r>
    </w:p>
    <w:p>
      <w:r>
        <w:t>Geschäftsbericht 2012</w:t>
      </w:r>
    </w:p>
    <w:p>
      <w:r>
        <w:rPr>
          <w:b/>
        </w:rPr>
        <w:t>E. 27.5</w:t>
      </w:r>
    </w:p>
    <w:p>
      <w:r>
        <w:t>Wichtigste Erschliessungsarbeiten 2012 Bestand Vorgenommene Arbeiten Umfang in Meter A, Gemeinsames Archiv, bis 1597, Urkunden Verzeichnen im scopeArchiv 5 B, Gemeinsames Archiv, bis 1597, Akten Umpacken, verzeichnen im scopeArchiv 3 F.II, Altes Archiv I, bis 1597 Verzeichnen im scopeArchiv 0.6 K, Neues Archiv II, 1873 bis 1970er-Jahre 1. Etappe: Ordnen, bewerten, umpacken</w:t>
      </w:r>
    </w:p>
    <w:p>
      <w:r>
        <w:t>P, Pläne Ordnen, bewerten, umpacken, verzeichnen im scopeArchiv 234 Einheiten Die Archivdatenbank scopeArchiv umfasst per 31. Dezember 2012 insgesamt 13'835 Ver- zeichnungseinheiten.</w:t>
      </w:r>
    </w:p>
    <w:p>
      <w:r>
        <w:t>Erhaltung: Restaurierungen Signatur Titel E.12.02.01.01 Landrechtsbuch 1706-1864 E.14.22.02 Wochenrat, Protokoll, 1804-1809 M.03.02 / PfAA B 5.6.05 Kirchenrechnungen, 1775-1818 (im Auftrag der Pfarrei St.Mauritius)</w:t>
      </w:r>
    </w:p>
    <w:p>
      <w:r>
        <w:t>Wichtige Arbeiten im Rahmen der Öffentlichkeitsarbeit:</w:t>
      </w:r>
    </w:p>
    <w:p>
      <w:r>
        <w:t>Mitarbeit in der Arbeitsgruppe "Zeitzeugnisse" im Rahmen des Jubiläums ARᵒAI 500: Aufbe- reiten von Zeitzeugnissen für die Internetplattform www.zeitzeugnisse.ch, verfassen von Texten zu Zeitzeugnissen für das Jubiläumsbuch "Zeitzeugnisse. Appenzeller Geschichten in Wort und Bild".</w:t>
      </w:r>
    </w:p>
    <w:p>
      <w:r>
        <w:t>Geschäftsbericht 2012 18 - 212 Archivbesuche von fünf Appenzeller Primar- und Gymnasialklassen mit insgesamt rund 80 Schülerinnen und Schülern.</w:t>
      </w:r>
    </w:p>
    <w:p>
      <w:r>
        <w:t>4. Innerrhodische Kantonsbibliothek Seit im August 2011 die letzten Kapuziner das Kloster verlassen haben und das Gebäude leersteht, wird ein neuer Nutzungszweck evaluiert. Im Auftrag der Standeskommission wur- den drei Nutzungsvarianten gründlich geprüft: eine Jugendherberge, Büroräumlichkeiten für die kantonale Verwaltung und ein Zusammengehen der Bibliotheken des inneren Landesteils (Innerrhodische Kantonsbibliothek, Volksbibliothek Appenzell, Schülerbibliothek des Gymna- siums St.Antonius, Lehrerinformationsstelle, eventuell auch die Ludothek). Gemeinsam mit allen Beteiligten hat die Innerrhodische Kantonsbibliothek verschiedene Bibliotheksvarianten erarbeitet und hat sie am Tag der offenen Tür präsentiert. Zuwachs</w:t>
      </w:r>
    </w:p>
    <w:p>
      <w:r>
        <w:t>2012 2011 Kauf 120 128 Tausch 1 2 Geschenk 392 953 Total 513 1'083</w:t>
      </w:r>
    </w:p>
    <w:p>
      <w:r>
        <w:t>Erschliessung</w:t>
      </w:r>
    </w:p>
    <w:p>
      <w:r>
        <w:t>2012 2011 Eingearbeitete Monographien 2'398 2'043</w:t>
      </w:r>
    </w:p>
    <w:p>
      <w:r>
        <w:t>Das Bibliothekssystem erfasst den Zuwachs an Monographien, nicht die Zunahme an er- schlossenen Titeln; die Differenz rührt daher, dass teilweise mehrere Titel pro Monographie katalogisiert werden. Der gemeinsame Medienbestand der Innerrhodischen Kantonsbiblio- thek und der Volksbibliothek Appenzell zählt inzwischen 59'707 (57'123) Einheiten. Printmedien 56'369 Tonträger 2'490 Bildträger 803 Digitale Medien 44 Spiele 1 Total 59'707</w:t>
      </w:r>
    </w:p>
    <w:p>
      <w:r>
        <w:t>Benutzung Benutzerzahl (Kantonsbibliothek und Volksbibliothek) 2012 2011 Erwachsene 69.8% 70.7% Jugendliche 22.0% 21.3% Kinder 8.2% 8.0% Schulklassen* 73 71 Total 5'349 5'195 *73 Schulklassen kommen im Monatsrhythmus in die Bibliothek, um sich mit Freizeitlektüre zu versorgen. Die Schüler sind in der Rubrik "Kinder" nicht einzeln erfasst.</w:t>
      </w:r>
    </w:p>
    <w:p>
      <w:r>
        <w:t>Geschäftsbericht 2012</w:t>
      </w:r>
    </w:p>
    <w:p>
      <w:r>
        <w:t>19 - 212 Dokumentenausleihe (Kantonsbibliothek und Volksbibliothek) 2012 2011 Printmedien 57'036 57'032 Tondokumente 8'296 8'008 Bilddokumente 2'978 3'255 Total 68'310 68'295</w:t>
      </w:r>
    </w:p>
    <w:p>
      <w:r>
        <w:t>Fernleihe 2012 2011 Buch Schweiz 9 25 Buch Ausland 0 0 Kopien Schweiz 0 1 Kopien Ausland 0 0 Total 9 26</w:t>
      </w:r>
    </w:p>
    <w:p>
      <w:r>
        <w:t>Digitale Bibliothek Ostschweiz 2012 2011 Gemeinsamer Medienbestand total 20'726 14'383 Downloads total 74'659 31'399</w:t>
      </w:r>
    </w:p>
    <w:p>
      <w:r>
        <w:t>Veranstaltungen Veranstaltungen, die von der Kantonsbibliothek mitveranstaltet wurden oder an denen die Kantonsbibliothek präsent war: 19. März Anschliessend an die Hauptversammlung des Vereins Volksbibliothek Appenzell las Lisa Tralci aus Wechselfälle und anderes. Das Buch por- trätiert Menschen in einer Zeit der Veränderung, des Aufbruchs, der Einsicht und der Krisen. 26. März Weiterbildungsveranstaltung für die Appenzeller Bibliotheken Baustei- ne im Personalmanagement von Bibliotheken. Lorenz Gmünder refe- rierte über den Arbeitsvertrag, die Kantonsbibliothekarin über Pflich- tenhefte und Heidi Eisenhut über Leistungsvereinbarungen. 1. / 2. Juni Präsenz am Tag der offenen Tür im Kapuzinerkloster. Die Kantonsbib- liothekarin stellte das Projekt Bibliothek Appenzell vor. Gleichzeitig hat- ten Interessierte Gelegenheit, die Kapuzinerbibliothek kennenzulernen. 22. August Mitwirkung an zwei Veranstaltungen zum Jubiläum 20 Jahre Bücherla- den Appenzell: Frauen aus Appenzell lesen aus Lieblingsbüchern. Die Kantonsbibliothekarin stellte den Roman Der Meister und Margarita von Michail Bulgakov vor. 1. September Öffentliche Bibliotheken laden ein unter dem Motto "Zu Besuch bei Verwandten". Das Bibliotheks-Team der Volksbibliothek lud zum kuli- narischen Lesevergnügen ein. Die Kantonsbibliothekarin zeigte in der Kapuzinerbibliothek Appenzell "Leckerbissen" aus den Beständen der Innerrhodischen Kantonsbibliothek, der Pfarrbibliothek St.Mauritius, der bischöflichen Kommissariatsbibliothek und der Kapuzinerbibliothek. 5. bis 10. November Aktionswoche mit Wettbewerb zur Digitalen Bibliothek Ostschweiz.</w:t>
      </w:r>
    </w:p>
    <w:p>
      <w:r>
        <w:t>Geschäftsbericht 2012 20 - 212 17. November Christine Fischer stellte ihre Neuerscheinung Els vor, eine Erzählung einer Frau aus Schwedisch-Lappland. 5. Dezember Kinderveranstaltung im Mehrzweckraum der Primarschule Hofwies zum Chlösler. Die coole Fuule: ein Clowntheater von und mit Mirta Ammann Veröffentlichungen der Kantonsbibliothekarin  Appenzeller Publikationen 2011/12: Architekturliteratur zwischen Tradition und Vision. In: Appenzellische Jahrbücher. Jg. 139 (2012) S. 231-232.  Das erste Mal. In: Appenzeller Volksfreund. Jg. 137 (2012) Nr. 16 (28. Januar) S. 6.  Innerrhoder Bibliographie für 2010. In: Innerrhoder Geschichtsfreund. Jg. 52 (2011) S. 193-219.  Innerrhoder Bibliographie für 2011. In: Innerrhoder Geschichtsfreund. Jg. 53 (2012) S. 194-218.  Premieren in der Menschheitsgeschichte. In: Appenzeller Zeitung. Jg. 183 (2012) Nr. 26 (1. Feb.) S. 35.</w:t>
      </w:r>
    </w:p>
    <w:p>
      <w:r>
        <w:t>Geschäftsbericht 2012</w:t>
      </w:r>
    </w:p>
    <w:p>
      <w:r>
        <w:t>21 - 212 21 BAU- UND UMWELTDEPARTEMENT 2100 Allgemeines 1. Entscheide, Baubewilligungen</w:t>
      </w:r>
    </w:p>
    <w:p>
      <w:r>
        <w:t>2012 2011 Bauten ausserhalb der Bauzone 197 165 Bauten innerhalb der Bauzone 226 228 Abgelehnte Gesuche 5 5 Abparzellierungsentscheide 11 10 Bauermittlungsentscheide 18 14</w:t>
      </w:r>
    </w:p>
    <w:p>
      <w:r>
        <w:t>In den Gesamtentscheiden des Bau- und Umweltdepartements sind aufgrund des Koordina- tionsauftrags die jeweils erforderlichen Spezialbewilligungen (Gewässerschutz, Umwelt- schutz, Energie, Strassenwesen etc.) integriert.</w:t>
      </w:r>
    </w:p>
    <w:p>
      <w:r>
        <w:t>2. Weitere Departementsgeschäfte Im vergangenen Geschäftsjahr konnte die Revision des Baugesetzes und der dazugehörigen Bauverordnung mit Entscheiden der Landsgemeinde und des Grossen Rates abgeschlossen werden.</w:t>
      </w:r>
    </w:p>
    <w:p>
      <w:r>
        <w:t>2116 Hochbauten des Verwaltungsvermögens Allgemeiner Betrieb und Unterhalt Neben den üblichen Betriebsaufwendungen (Ver- und Entsorgung, vertragliche Revisionen usw.) sowie den Kleinreparaturen durch Dritte wurden die betrieblichen Unterhaltsarbeiten durch die Equipe des Hauswartungs- und Reinigungsdienstes ausgeführt. Die Gesamtauf- wendungen für die Verwaltungsbauten betrugen im Berichtsjahr rund Fr. 1'250'000.-- (Ver- waltungsbauten ohne Spital, Gymnasium, Bürgerheim Appenzell sowie Alters- und Invali- denheim Torfnest). Investitionen Hochbauten (Konto 50 ff.) Im Berichtsjahr konnten zu Lasten der Investitionsrechnung Bau- und Planungsaufwendun- gen von rund Fr. 7'910'000.-- getätigt werden (inkl. Rückstellungen von Fr. 6'428'000.--). Grössere Investitionen werden in den kommenden Jahren beim Neubau des Alters- und Pflegezentrums, dem Spital, beim Gymnasium und beim Kapuzinerkloster anstehen. Der Wettbewerb für das neue Alters- und Pflegezentrum wurde anfangs 2012 abgeschossen. Das Vorprojekt und das Bauprojekt wurden anhand des Siegerprojekts vom Architekturbüro Bob Gysin + Partner AG ausgearbeitet. Die Baueingabe wird anfangs 2013 erfolgen. Die bedeutendsten Investitionen sind nachfolgend aufgeführt: Bezeichnung Kosten Bemerkungen Bürgerheim 41'000.-- Brandmeldeanlage Gymnasium 190'000.-- Renovation Rektorat, Prorektorat und Gang 3.OG Spital und Pflegeheim 700'000.-- Planung Neubau Alters- und Pflegezentrum</w:t>
      </w:r>
    </w:p>
    <w:p>
      <w:r>
        <w:t>Geschäftsbericht 2012 22 - 212 2117 Hochbauten des Verwaltungsvermögens Erneuerungen Im Berichtsjahr konnten Erneuerungen im Bereich der Kantonsliegenschaften für insgesamt Fr. 392'000.-- ausgeführt und eingeleitet werden. Ein grosser Nachholbedarf besteht weiter- hin beim Spital und beim Bürgerheim. Die wichtigsten Einzelsanierungen sind nachfolgend aufgeführt Bezeichnung Kosten Bemerkungen Bürgerheim 50'000.-- Fortlaufende Sanierung Zimmer 20'000.-- Sanierung Schnitzelbunker Gymnasium 40'000.-- Sanierung Schächte 2. UG Westtrakt Kapuzinerkloster 40'000.-- Fertigstellen Brandmelde- und Sicherheitsanlage Kanzlei 27'000.-- Teil Erneuerung bestehende Brandmelde- und Sicherheitsanlage Altersheim Torfnest 15'000.-- Automatische Eingangstüre</w:t>
      </w:r>
    </w:p>
    <w:p>
      <w:r>
        <w:t>2118 Raum-, Richt- und Zonenplanung Fachkommission Heimatschutz 1. Fachkommission Heimatschutz (FkH) Im Jahre 2012 hat sich die FkH zu 25 (25) ordentlichen Sitzungen getroffen, an denen 409 (359) Baugesuche und 12 (20) Bauermittlungen behandelt wurden. Zusätzlich unter- stützte die FkH Bauwillige im Rahmen von 119 (87) Bauberatungen.</w:t>
      </w:r>
    </w:p>
    <w:p>
      <w:r>
        <w:t>2. Kantonale Richtplanung Allgemeines Im Bereich Energie wurde ein Bericht über potentielle Windenergiestandorte AI/AR und der Entwurf einer kantonalen Energiestrategie erarbeitet. Im Rahmen der Masterplanung Verkehr Dorf Appenzell konnten die Planungen betreffend die Erschliessungsverbindung Bahnhofstrasse-Gringelstrasse-Weissbadstrasse-Rank auf Stufe Vorprojekt abgeschlossen werden. Die erforderliche Freihaltung des Korridors wird im kantonalen Richtplan gesichert. Als Grundlage für die geplante Revision des kantonalen Richtplans, Teil Siedlung, wurde auf Basis räumlicher Quartierauswertungen ein Bericht zur künftigen Siedlungspolitik verfasst. Weitere statistische Angaben</w:t>
      </w:r>
    </w:p>
    <w:p>
      <w:r>
        <w:t>2012 2011 Anträge zuhanden der Standeskommission für Ausnahmebewil- ligungen nach Art. 64 des kantonalen Baugesetzes 15 18 Wiedererwägungen 0 0 Beschwerden 0 0 Neue Konzessionen 1 1 Konzessionsverlängerungen 4 0 Vernehmlassungen 25 18</w:t>
      </w:r>
    </w:p>
    <w:p>
      <w:r>
        <w:t>Geschäftsbericht 2012</w:t>
      </w:r>
    </w:p>
    <w:p>
      <w:r>
        <w:t>23 - 212 3. Nutzungsplanung der Bezirke Insgesamt wurden je 7 (9) Zonenplanänderungen und 22 (14) Quartierplanänderungen auf ihre Recht- und Zweckmässigkeit geprüft. In Rechtskraft erwachsen sind 4 (5) Zonenplanän- derungen und 6 (4) Quartierplanänderungen. Folgende Zonen- und Teilzonenplanänderungen wurden bearbeitet: Bezirk Appenzell Vorprüfung Teilzonenplanänderung Brenden Bezirk Schwende – Bezirk Schlatt-Haslen 2. Vorprüfung der Gesamtrevision der Nutzungsplanung Bezirk Rüte Genehmigung Teilzonenplanänderung Sägehüsli Vorprüfung und Genehmigung Teilzonenplanänderung Sonne, Eggerstanden Bezirk Gonten – Bezirk Oberegg – Feuerschaugemeinde Appenzell Genehmigung Teilzonenplan Mettlen-Ost Genehmigung Schutzzonenplan Hauptgasse 50</w:t>
      </w:r>
    </w:p>
    <w:p>
      <w:r>
        <w:t>4. Kantonale Nutzungsplanung Im Jahre 2012 wurden keine neuen kantonalen Nutzungsplanungen erarbeitet.</w:t>
      </w:r>
    </w:p>
    <w:p>
      <w:r>
        <w:t>2120 Kontrollstelle Seilbahnen und Skilifte Die kantonal konzessionierten Skilifte und Seilbahnen wurden wie in den Vorjahren von der Kontrollstelle des IKSS (Interkantonales Konkordat für Seilbahnen und Skilifte) geprüft und mit Ausnahme von kleinen Beanstandungen als gut und betriebssicher befunden.</w:t>
      </w:r>
    </w:p>
    <w:p>
      <w:r>
        <w:t>2122 Unterhalt der Gewässer 1. Gewässerunterhalt Die Arbeitsequipen des Landesbauamts haben einzelne Unwetterschäden behoben und führten kleinere Unterhaltsarbeiten, insbesondere an diversen Bachdurchlässen durch. Aus- serdem wurden wiederum gezielt Unterhaltsmassnahmen zur Verhinderung oder Reduzie- rung von Hochwasserschäden durchgeführt (Räumung von Geschiebesammlern, Entfernung von Auflandungen, Ufergehölze ausforsten und Fallholz zerschneiden).</w:t>
      </w:r>
    </w:p>
    <w:p>
      <w:r>
        <w:t>2. Investitionen (Bachverbauungen / Wuhrungen) Mit dem Bundesamt für Umwelt (BAFU) konnte eine neue Programmvereinbarung 2012 - 2015 abgeschlossen werden, welche die Beiträge des Bundes an den Hochwasserschutz sowie die umzusetzenden Hochwasserschutzprojekte festlegt. Insbesondere wurden die Planungen der Hochwasserschutzprojekte Industrie Mettlen, Mettlenweg, Chlos- und Schött- lerbach sowie Weissbad intensiv vorangetrieben.</w:t>
      </w:r>
    </w:p>
    <w:p>
      <w:r>
        <w:t>Geschäftsbericht 2012 24 - 212 2126 Werkhof Maschinen-, Fahrzeug- und Gerätepark Die Aufwendungen für den Unterhalt der Maschinen, Fahrzeuge und der Geräte erfolgten im üblichen Rahmen. Besonders zu erwähnen ist der Erwerb eines neuen Lieferwagens mit Kippbrücke als Ersatz eines rund 15-jährigen Lieferwagens. Ebenso wurde eine neue Stras- senwischmaschine bestellt, für welche eine Anzahlung im Berichtsjahr geleistet werden musste.</w:t>
      </w:r>
    </w:p>
    <w:p>
      <w:r>
        <w:t>2150 Gewässerschutz 1. Projekte Fliessgewässer Die Fliessgewässerüberwachung erfolgte in Zusammenarbeit mit den Anrainerkantonen der Sitter (Sitterkommission). Die Beprobung fand jeden zweiten Monat statt. Die Resultate der chemischen Untersuchungen zeigen, dass im innerrhodischen Abschnitt der Sitter (Steinegg und Lank) die Vorgaben der Gewässerschutzverordnung weitgehend eingehalten wurden. Gewässerschutz in der Landwirtschaft Die definitive Einführung der EDV-Lösung "Hoduflu" des Bundes verzögert sich und erfolgt voraussichtlich im Frühjahr 2013.</w:t>
      </w:r>
    </w:p>
    <w:p>
      <w:r>
        <w:t>2. Generelle Entwässerungsplanungen (GEP) Die Generelle Entwässerungsplanung umfasst die Phase I (Grundlagen erarbeiten), die Phase II (Projekt überprüfen) und die Massnahmenplanung. Die Anhörung der Bevölkerung und die Genehmigung der Standeskommission sind erfolgt. Das GEP gilt somit als abge- schlossen und wird als behördenverbindliches Vollzugsinstrument für den Unterhalt und die Erneuerung der Abwasseranlagen eingesetzt.</w:t>
      </w:r>
    </w:p>
    <w:p>
      <w:r>
        <w:t>2155 Wasserwirtschaft Projekte Im Berichtsjahr fanden 4 (0) Vorprüfungen betreffend das Ausscheiden von Grundwasser- schutzzonen statt: Bensol, Hof und Loch, Bezirk Oberegg, Hägni, Bezirk Schlatt-Haslen. Pendent ist die Schutzzonenausscheidung Untergehren, Bezirk Gonten.</w:t>
      </w:r>
    </w:p>
    <w:p>
      <w:r>
        <w:t>Geschäftsbericht 2012</w:t>
      </w:r>
    </w:p>
    <w:p>
      <w:r>
        <w:t>25 - 212 2160 Schadendienste 1. Projekte Die Pikettdienstleistenden haben mit dem Kanton Zürich einen Aus- und Weiterbildungskurs besucht.</w:t>
      </w:r>
    </w:p>
    <w:p>
      <w:r>
        <w:t>2. Schadenfälle Das Amt für Umweltschutz wurde zu folgenden Schadenfällen aufgeboten:</w:t>
      </w:r>
    </w:p>
    <w:p>
      <w:r>
        <w:t>2012 2011 Gewässerschutz (Kanalisation / Quellen / Hochwasserschutz) 6 10 Gewässerschutz in der Landwirtschaft 7 8 Ölunfälle 8 8 Chemieunfälle 1 1 Brandfälle 5 3 Stoffe und Abfälle (Kehricht / Deponien / Sonderabfälle) 12 10 Lärm 2 2 Luft 4 3 Naturereignisse 1 1 Übrige 1 3 Total Schadenfälle 47 49</w:t>
      </w:r>
    </w:p>
    <w:p>
      <w:r>
        <w:t>2170 Umweltschutz 1. Feuerungskontrollen / Heizungen / Tankanlagen / Luft</w:t>
      </w:r>
    </w:p>
    <w:p>
      <w:r>
        <w:t>2012 2011 Messungen Ölheizungen / Gasheizungen 1'564 676 Beanstandungen, Einregulierung innert 30 Tagen 99 109 Sanierungsverfügungen 51 33</w:t>
      </w:r>
    </w:p>
    <w:p>
      <w:r>
        <w:t>Bewilligungen 2012 2011 Ölheizungen (Sanierung und Neuanlagen) 21 10 Holzheizungen 63 73 Gasheizungen 47 16 Wärmepumpen Erdsonden 35 53 Wärmepumpen Luft 13 5 Tankbewilligungen 10 0 Tanksanierungen 5 0 Die im Zweijahresrhythmus anstehenden Sichtkontrollen der kleinen Holzfeuerungen (&lt; 70 kW) wurden 2012 erstmals auch im inneren Landesteil durchgeführt.</w:t>
      </w:r>
    </w:p>
    <w:p>
      <w:r>
        <w:t>Geschäftsbericht 2012 26 - 212 Kontrollen (mittelgrosse Tankanlagen) Die vernachlässigte Kontrolle der Tankanlagen wurde im Berichtsjahr aufgearbeitet. So wurde der Tankkataster à jour gebracht und die Anlagen soweit vorbereitet, dass die Besit- zer Anfang 2013 gemäss Gewässerschutzgesetz über den Unterhalt bzw. die Eigenverant- wortung in Bezug auf ihre Tankanlagen orientiert werden können. Im Kanton Appenzell I.Rh. existieren total 3'282 Tankanlagen. Aufgrund der neuen Gasver- sorgung durch die GRAVAG im inneren Landesteil kann ein deutlicher Rückgang der Anla- gen erwartet werden. Die Überwachung der Luftqualität erfolgte gemäss Zusammenarbeitsvertrag mit OSTLUFT.</w:t>
      </w:r>
    </w:p>
    <w:p>
      <w:r>
        <w:t>2. Nichtionisierende Strahlung (NIS) Die Überwachung im Bereich NIS erfolgte gleich wie in den vergangenen Jahren. Neben der Dauermessung im Bereich der Antenne Hirschberg wurden bei den übrigen Senderstandor- ten Kontrollmessungen durchgeführt. Die gemessenen Werte lagen durchwegs weit unter den gesetzlichen Grenzwerten.</w:t>
      </w:r>
    </w:p>
    <w:p>
      <w:r>
        <w:t>3. Strassenlärm Zwei neue Lärmschutzwände (Eggerstandenstrasse und Unterer Imm) wurden geplant und das Projekt an der Eggerstandenstrasse aufgelegt. Aufgrund von Einsprachen und einem Rekurs an die Standeskommission konnte der Bau 2012 noch nicht realisiert werden. Es wurde eine weitere Programmvereinbarung mit dem Bund ausgehandelt (2012-2015). Die geplanten Investitionen in die Weiterführung der Strassenlärmsanierung für die kommenden vier Jahre betragen rund Fr. 0.5 Mio. Der Kanton Appenzell I.Rh. ist mit der Strassenlärmsanierung auf Kurs und wird voraussicht- lich die vom Bund vorgegebene Frist für den Abschluss aller Arbeiten (2018) einhalten kön- nen.</w:t>
      </w:r>
    </w:p>
    <w:p>
      <w:r>
        <w:t>4. Boden Zusammen mit dem Amt für Umwelt Appenzell A.Rh. wird eine Bodenfeuchte-Messstation in Hundwil betrieben (Überwachungskonzept "Bodenfeuchte Ostschweiz"). Die Messwerte können tagesaktuell im Internet (www.bodenfeuchte-ostschweiz.ch) eingesehen werden. Tiefbauunternehmen und Landwirte haben somit die Möglichkeit, aktuelle Informationen zur Bearbeitbarkeit und Befahrbarkeit ihrer Böden einzuholen.</w:t>
      </w:r>
    </w:p>
    <w:p>
      <w:r>
        <w:t>Geschäftsbericht 2012</w:t>
      </w:r>
    </w:p>
    <w:p>
      <w:r>
        <w:rPr>
          <w:b/>
        </w:rPr>
        <w:t>E. 28</w:t>
      </w:r>
    </w:p>
    <w:p>
      <w:r>
        <w:t>212 3. Wertstoffsammlungen innerer Landesteil Wertstoff (Menge in Tonnen) 2012 2011 Altpapier 735 742 Karton 279 306 Küchenabfälle aus Gastgewerbe 210 202 Altglas 407 382 Alu / Weissblech 22 22 Grüngutsammlung 179 156 Metall / nichtbrennbares Sperrgut 44 84</w:t>
      </w:r>
    </w:p>
    <w:p>
      <w:r>
        <w:t>4. Wertstoffsammlungen Oberegg Wertstoff (Menge in Tonnen) 2012 2011 Altpapier 97 120 Karton 14 17 Altglas 47 48 Alu / Weissblech 3 3 Grüngutsammlung 87 74 Metall / nichtbrennbares Sperrgut 10 14</w:t>
      </w:r>
    </w:p>
    <w:p>
      <w:r>
        <w:t>5. Gebühren</w:t>
      </w:r>
    </w:p>
    <w:p>
      <w:r>
        <w:t>2012 2011 Aufwand 483'789.81 486'887.73 Ertrag 568'173.73 540'264.15 Einnahmenüberschuss 84'383.92 53'376.42</w:t>
      </w:r>
    </w:p>
    <w:p>
      <w:r>
        <w:t>2175 Giftinspektorat Der Vollzug des Chemikaliengesetzes wird gemäss interkantonaler Vereinbarung vom Aus- serrhoder Giftinspektor, René Glogger, dipl. Chemiker FH, wahrgenommen.</w:t>
      </w:r>
    </w:p>
    <w:p>
      <w:r>
        <w:t>2180 Energie Der Arbeitsbericht der Windpotentialstudie in Zusammenarbeit mit dem Kanton Appenzell A.Rh. wurde der Standeskommission unterbreitet. Eine Arbeitsgruppe unter der Leitung des Bauherrn erarbeitete im Herbst 2012 eine Energie- strategie für den Kanton Appenzell I.Rh. Der Bericht wird im Verlauf des Jahres 2013 der Standeskommission unterbreitet.</w:t>
      </w:r>
    </w:p>
    <w:p>
      <w:r>
        <w:t>Geschäftsbericht 2012</w:t>
      </w:r>
    </w:p>
    <w:p>
      <w:r>
        <w:rPr>
          <w:b/>
        </w:rPr>
        <w:t>E. 29</w:t>
      </w:r>
    </w:p>
    <w:p>
      <w:r>
        <w:t>212 5155 Förderprogramm Energie Mit dem Förderprogramm werden die effiziente Energienutzung und der Einsatz erneuerba- rer Energien finanziell unterstützt. Im Berichtsjahr konnten insgesamt Fördergelder in der Höhe von Fr. 258'542.-- ausbezahlt werden. Das Bundesamt für Energie vergütete dem Bau- und Umweltdepartement im Rahmen des Globalkredits Fr. 150'000.--. Der Kanton Appenzell I.Rh. konnte im Rahmen des Gebäudeprogramms des Bundes insgesamt Fördergelder in der Höhe von Fr. 351'850.-- ausbezahlen. Massnahmen Bezeichnung Anzahl Anlagen Verfügte Beiträge Ausbezahlte Beiträge Direkte Massnahmen Holzheizungen 19 73'000.00 83'000.00 Thermische Solaranlagen 28 77'044.00 82'842.00 Wohngebäude nach Minergie-Standard 13 104'000.00 83'500.00 Gebäudehüllen – – 7'400.00 Spezialanlagen – – 2'000.00 Indirekte Massnahmen Information, Weiterbildung – – –</w:t>
      </w:r>
    </w:p>
    <w:p>
      <w:r>
        <w:t>2190 Fischereiregal 1. Fischereirechnung 2012 Einnahmen Anzahl à Fr. Betrag Saisonpatente</w:t>
      </w:r>
    </w:p>
    <w:p>
      <w:r>
        <w:t>a) Kantonseinwohner 129 300.00 38'700.00 b) Jugendpatente 37 150.00 5'550.00 c) Ausserkantonale 1 645.00 645.00 Wochenpatente 58 95.00 5'510.00 Wochenpatente für Jugendliche 4 50.00 200.00 Tagespatente Jugendliche 13 20.00 260.00 Tagespatente für die Bergseen 70 38.00 2'660.00 Total Einnahmen Fischereipatente</w:t>
      </w:r>
    </w:p>
    <w:p>
      <w:r>
        <w:t>53'525.00</w:t>
      </w:r>
    </w:p>
    <w:p>
      <w:r>
        <w:t>Einnahmen Fischereipatente</w:t>
      </w:r>
    </w:p>
    <w:p>
      <w:r>
        <w:t>53'525.00 Einnahmen aus Grenzgewässer</w:t>
      </w:r>
    </w:p>
    <w:p>
      <w:r>
        <w:t>1'088.25 Total Einnahmen 312</w:t>
      </w:r>
    </w:p>
    <w:p>
      <w:r>
        <w:t>54'613.25</w:t>
      </w:r>
    </w:p>
    <w:p>
      <w:r>
        <w:t>Ausgaben Betrag Erbrütungslohn 0.00 Seesaibling Strecklinge 20'000 Stück 6'000.00 Verrechnung Miete und Abwasser 5'000.00 Aufsicht, Bewirtschaftung und übrige Ausgaben 8'319.90 Total Ausgaben 19'319.90</w:t>
      </w:r>
    </w:p>
    <w:p>
      <w:r>
        <w:t>Total Einnahmen 54'613.25 Total Ausgaben 19'319.90 Zu Gunsten Bewirtschaftungsfonds 25'982.50 Einnahmenüberschuss 9'310.85</w:t>
      </w:r>
    </w:p>
    <w:p>
      <w:r>
        <w:t>Geschäftsbericht 2012</w:t>
      </w:r>
    </w:p>
    <w:p>
      <w:r>
        <w:rPr>
          <w:b/>
        </w:rPr>
        <w:t>E. 30</w:t>
      </w:r>
    </w:p>
    <w:p>
      <w:r>
        <w:t>212 2. Fangstatistik 2.1. Fangstatistik 2012</w:t>
      </w:r>
    </w:p>
    <w:p>
      <w:r>
        <w:t>Saison- patente Wochen- patente Tages- patente Zusammen- fassung % ge- genüber Vorjahr Stück % Stück % Stück % Stück %</w:t>
      </w:r>
    </w:p>
    <w:p>
      <w:r>
        <w:t>Sitter</w:t>
      </w:r>
    </w:p>
    <w:p>
      <w:r>
        <w:t>Weissbad - Metzibrücke 386 40.63 90 30.92 0 0.00 476 38.35 +12.00 Metzibrücke - Lankerbrücke 171</w:t>
      </w:r>
    </w:p>
    <w:p>
      <w:r>
        <w:rPr>
          <w:b/>
        </w:rPr>
        <w:t>E. 30.00</w:t>
      </w:r>
    </w:p>
    <w:p>
      <w:r>
        <w:t>0.00</w:t>
      </w:r>
    </w:p>
    <w:p>
      <w:r>
        <w:t>c) Kantonseinwohner HW+NW-Jagd 69 25.00 1'725.00</w:t>
      </w:r>
    </w:p>
    <w:p>
      <w:r>
        <w:t>d) Hochwildjagd 4 15.00 60.00 1'935.00</w:t>
      </w:r>
    </w:p>
    <w:p>
      <w:r>
        <w:t>0 0.00 0.00 0.00</w:t>
      </w:r>
    </w:p>
    <w:p>
      <w:r>
        <w:t>74'285.00 Wilderlös</w:t>
      </w:r>
    </w:p>
    <w:p>
      <w:r>
        <w:t>11'795.00 Jagdeignungsprüfung</w:t>
      </w:r>
    </w:p>
    <w:p>
      <w:r>
        <w:t>0.00 Bundesbeitrag an die Jagdaufsicht</w:t>
      </w:r>
    </w:p>
    <w:p>
      <w:r>
        <w:t>23'012.50 Total Einnahmen</w:t>
      </w:r>
    </w:p>
    <w:p>
      <w:r>
        <w:t>109'092.50 Ausgaben Betrag Wildhut und übrige Ausgaben 12'345.10 Präparate 0.00 Verrechnung Miete und Abwasser 7'000.00 Übertrag an Fonds für Wildhege 4'980.00 Übertrag an Fonds für Wildschaden 1'660.00 Kantonsbeitrag an Fonds für Wildschaden 1'660.00 Jagdeignungsprüfung 1'220.80 Patentrückerstattungsgebühren 0.00</w:t>
      </w:r>
    </w:p>
    <w:p>
      <w:r>
        <w:t>28'865.90 Wildschadenbeiträge (aus Fonds Wildschaden bezahlt) 622.00 Wildschadenverhütungsmittel und verschiedenes 4'828.00 Total Ausgaben 34'315.90 Total Einnahmen 109'092.50 Total Ausgaben 34'315.10 Einnahmenüberschuss 74'777.40</w:t>
      </w:r>
    </w:p>
    <w:p>
      <w:r>
        <w:t>Geschäftsbericht 2012</w:t>
      </w:r>
    </w:p>
    <w:p>
      <w:r>
        <w:t>39 - 212 7. Jagdstatistik Abschussliste Tierart 2012 2011 Hirschstiere 22 20 Hirschkühe 21 15 Hirschkälber 20 12 Schwarzwild 1 0 Gämsen, Böcke 30 20 Gämsen, Geissen 18 9 Gämskitz 0 0 Rehe*, Böcke 62 71 Rehe, Geissen 62 60 Rehe, Kitzen 56 63 Füchse 279 243 Hasen 0 0 Marder 10 5 Murmeltiere 6 10 Dachse 15 10 Krähen 104 122 Elstern 6 4 Häher 4 1 Stockenten 8 7 Verwilderte Katzen 0 0 *im äusseren Landesteil wurden 21/(16) Rehe erlegt. Zusätzlich mussten 19 (109) Rehe als Fallwild registriert werden.</w:t>
      </w:r>
    </w:p>
    <w:p>
      <w:r>
        <w:t>2196 Abwasserrechnung 1. Anlagen- und Gebäudeunterhalt 1.1. Abwasseranlagen Öffentliche Abwasserreinigungsanlagen Über die öffentlichen Abwasserreinigungsanlagen (ARA) wird ein separater Jahresbericht erstellt. Die periodischen Kontrollen zeigen, dass die Aussenanlagen nicht optimal funktionie- ren. Die Sanierungsplanungen auf Stufe Bauprojekt für die Anlagen Haslen und Schlatt wurden vergeben. Der Anschluss ARA Schlatt ist in Bau. Mittelfristig ist auch der Anschluss der ARA Jakobsbad an Appenzell geplant. Die Schlammeindickungsanlage für den Frisch- schlamm der ARA Appenzell konnte realisiert werden. Damit wird die Entwässerung des Schlamms verbessert, die Ausfaulung und somit der Gasgewinn und nicht zuletzt die Trans- portkosten für die Entsorgung des Klärschlamms in Altenrhein werden massiv reduziert.</w:t>
      </w:r>
    </w:p>
    <w:p>
      <w:r>
        <w:t>Geschäftsbericht 2012 40 - 212 Private Abwasserreinigungsanlagen Die privaten Abwasserreinigungsanlagen werden durch private Unternehmen geprüft (Ver- tragspartner der Anlagenbesitzer). Die Kontrollen richten sich nach einem mit den umliegen- den Kantonen gemeinsam erstellten Vorgehen. Von 47 Anlagen schnitten 42 befriedigend bis gut ab, 5 waren ungenügend.</w:t>
      </w:r>
    </w:p>
    <w:p>
      <w:r>
        <w:t>2. Unterhalt der Kanalisationen Die Kanalunterhaltsarbeiten erfolgten im Jahre 2012 gestützt auf die Generelle Entwässe- rungsplanung.</w:t>
      </w:r>
    </w:p>
    <w:p>
      <w:r>
        <w:t>3. Kanalanschluss- und Benützungsgebühren Die im vergangenen Jahr erhobenen Kanalanschlussgebühren betrugen Fr. 798'993.67 (Fr. 656'720.47). Die Kanalbenützungsgebühren beider Landesteile beliefen sich auf Fr. 2'380'068.23 (Fr. 2'114'286.72). Die Mehreinnahmen resultieren aus der Erhöhung der Gebühren. Im Berichtsjahr wurden folgende Kanalprojekte geplant oder gebaut: Bezirk Appenzell Kanaluntersuchungen Areal Brauerei Locher, Appenzell Scheidweg-Enggenhüttenstrasse-Käserei Züger, Appenzell Umlegung Schmutzwasserkanal Bödeli, Appenzell Verbindungsleitung Kaubad-Kau, Appenzell Erschliessung Gloggenhus, Appenzell Erschliessung Hintere Wühre, Appenzell Bezirk Schwende Kanalisation Nanisau, Steinegg Kanalumlegung Weissbadstrasse (Parzelle Nr. 200490), Appenzell Kanalumlegung Zidler, Weissbad Bezirk Rüte Erschliessung Sägehüsli-Blumenau, Steinegg Erschliessung Mosersweid, Appenzell Erschliessung Mittlere Hostet, Appenzell Bezirk Schlatt-Haslen Pumpleitung ARA Haslen - ARA Unterschlatt - ARA Appenzell Pumpleitung ARA Göbsi-Teufen Bezirk Gonten Bauliche Schutzmassnahmen GWSZ Wees Erschliessung Bartlimes, Gonten Sanierung Hauptkanal Gontenbad (Hauptstrasse) Pumpleitung ARA Jakobsbad - Gonten - Gontenbad (Projektierung) Bezirk Oberegg Abwassersanierung Najenriet, 1. Etappe, Oberegg</w:t>
      </w:r>
    </w:p>
    <w:p>
      <w:r>
        <w:t>Investitionsaufwendungen</w:t>
      </w:r>
    </w:p>
    <w:p>
      <w:r>
        <w:t>2012 2011 Abwasserreinigungsanlagen 1'188'069.26 313'501.93 Kanalbauten 382'989.63 647'269.78</w:t>
      </w:r>
    </w:p>
    <w:p>
      <w:r>
        <w:t>Geschäftsbericht 2012</w:t>
      </w:r>
    </w:p>
    <w:p>
      <w:r>
        <w:t>41 - 212 2197 Strassenrechnung Betriebsrechnung</w:t>
      </w:r>
    </w:p>
    <w:p>
      <w:r>
        <w:t>1. Unterhalt Kantonsstrassen Neben den üblichen baulichen und betrieblichen Unterhaltsarbeiten durch die Arbeitsequipen des Landesbauamts an den Staatsstrassen (Strassenreinigungen, Markierungen, Reparatu- ren und Erneuerungen von Signalen und Wegweisern, Böschungen roden und mähen usw.) sind insbesondere folgende Sanierungen bzw. bauliche Erhaltungsmassnahmen sowie Massnahmen zur Verbesserung der Verkehrssicherheit realisiert worden:  Deckbelagssanierungen auf der Enggenhüttenstrasse, Umfahrungsstrasse sowie Gai- serstrasse in Meistersrüte  Diverse Sanierungen und Ergänzungen an den Strassenbeleuchtungsanlagen (Ersatz Quecksilberdampf-Leuchten durch umweltfreundlichere Natriumdampf-Leuchten). Zwi- schen dem Migros-Kreisel und dem Hallenbad wurde eine Teststrecke für LED-Leuchten eingerichtet.</w:t>
      </w:r>
    </w:p>
    <w:p>
      <w:r>
        <w:t>Winterdienst Die Aufwendungen für die Schneeräumung und -abfuhr sowie für die Glatteisbekämpfung betrugen rund Fr. 703'000.-- (Eigen- und Fremdleistungen). Die Aufwendungen liegen damit im langjährigen Durchschnitt, aber leicht höher als budgetiert.</w:t>
      </w:r>
    </w:p>
    <w:p>
      <w:r>
        <w:t>2. Eidgenössischer Benzinzoll Die gesamten Mineralölsteueranteile für den Kanton Appenzell I.Rh. sind den Erwartungen bzw. den Berechnungen des Bundes entsprechend mit Fr. 2'719'419.-- um Fr. 19'419.-- höher ausgefallen als budgetiert.</w:t>
      </w:r>
    </w:p>
    <w:p>
      <w:r>
        <w:t>3. Globalbeitrag (NFA) Für das Jahr 2012 entfallen auf den Kanton Appenzell I.Rh. aus der Rubrik "Globalbeiträge Hauptstrassen" total Fr. 700'000.--. Im Weiteren entrichtet der Bund Leistungen im Rahmen des Infrastrukturfondsgesetzes an die Berggebiete und Randregionen. Gestützt auf diese gesetzliche Grundlage entfallen auf den Kanton Appenzell I.Rh. aus der Rubrik "Beiträge an Hauptstrassen in Berggebieten und Randregionen" Fr. 514'970.--.</w:t>
      </w:r>
    </w:p>
    <w:p>
      <w:r>
        <w:t>Geschäftsbericht 2012 42 - 212 4. Investitionsrechnung Kleinere Massnahmen und Planungen werden nicht einzeln aufgeführt. Zu erwähnen sind nachfolgende Projekte an Staatsstrassen inklusive Brücken: Objekt Abschnitt / Ort Kosten Massnahmen / Bemerkungen Weissbadstrasse Steinegg - Felsenegg 320'000.00 Sanierung Ufermauer, Sitter</w:t>
      </w:r>
    </w:p>
    <w:p>
      <w:r>
        <w:t>Bahnhof Weissbad - Weissbadbrücke 300'000.00 Ausführung 2. Etappe Gaiserstrasse Kreisel Rank 920'000.00 Neubau Enggenhüttenstrasse Felssanierung Ein- lenker Mazenau 500'000.00 Felsabbau Rutlenstrasse Riethof - Kantons- grenze 220'000.00 Deckbelag und Ab- schlussarbeiten Gontenstrasse Sanierung Gonten- bad 950'000.00 Strassensanierung Eggerstandenstrasse Obere Hirschberg- strasse - Kreuzgarage 340'000.00 Deckbelag und Ab- schlussarbeiten</w:t>
      </w:r>
    </w:p>
    <w:p>
      <w:r>
        <w:t>Geschäftsbericht 2012</w:t>
      </w:r>
    </w:p>
    <w:p>
      <w:r>
        <w:t>43 - 212 22 Erziehungsdepartement 2200 Allgemeines 1. Landesschulkommission Die Landesschulkommission hielt 8 (12) Sitzungen ab. Die Ergebnisse sind auf 55 (57) Pro- tokollseiten festgehalten.</w:t>
      </w:r>
    </w:p>
    <w:p>
      <w:r>
        <w:t>1.1. Wahlgeschäfte Wahl eines neuen Rektors des Gymnasiums Appenzell Gestützt auf den Antrag der Landesschulkommission vom 28. Dezember 2011 wählte die Standeskommission an ihrer Sitzung vom 3. Januar 2012 Roman Walker zum neuen Rektor des Gymnasiums Appenzell. Er trat seine Stelle auf den 1. August 2012 als Nachfolger des auf diesen Zeitpunkt demissionierenden Rektors, Ständerat Ivo Bischofberger an. Wahl eines neuen Prorektors des Gymnasiums Appenzell Gestützt auf den Antrag der Landesschulkommission vom 18. April 2012 wählte die Stan- deskommission an ihrer Sitzung vom 24. April 2012 Ilija Kuhac zum neuen Prorektor des Gymnasiums Appenzell. Er trat seine Stelle auf den 1. August 2012 als Nachfolger des demissionierenden Prorektors, Harald Sprenger, an. Aufnahmekommission Appenzell Norbert Senn ersetzte im Berichtsjahr in der Aufnahmekommission Luzius Gruber als Vertre- ter des Erziehungsdepartements und Roman Walker übernahm als Vertreter des Gymnasi- ums den Sitz von Ivo Bischofberger. Maturitätskommission Die Demission des langjährigen Präsidenten der Maturitätskommission, Emil Nisple, auf Ende der Maturaprüfungen 2012 schuf eine doppelte Vakanz. Als seinen Nachfolger im Amt des Präsidenten wählte die Landesschulkommission Roman Dörig, bisheriges Mitglied der Maturitätskommission, mit Amtsantritt auf den 1. Juli 2012. Als neues Mitglied der Maturitätskommission wählte die Landesschulkommission am 5. Dezember mit sofortigem Amtsantritt Nathalie Enzler-Hedinger, Unterschlatt. Für den demissionierenden Roland Inauen, Kantonsgerichtspräsident, wurde keine Ersatz- wahl getroffen.</w:t>
      </w:r>
    </w:p>
    <w:p>
      <w:r>
        <w:t>1.2. Erlasse  Landesschulkommissionsbeschluss zum Schulgesetz - Aufgabenübertragung an Lehrpersonen - Revision betreffend Besuch und Finanzierung von Schulen mit spezifisch- strukturierten Angeboten für Hochbegabte - Revision betreffend frei wählbare Urlaubstage  Landesschulkommissionsbeschluss zur Gymnasialverordnung - Amtsdauer / Amtsbeginn Maturitätskommission  Lehrplan - Anpassungen betreffend Informatik und Tastaturschreiben</w:t>
      </w:r>
    </w:p>
    <w:p>
      <w:r>
        <w:t>Geschäftsbericht 2012 44 - 212  Lehrmittel - Biologielehrmittel "Natura" (Gymnasium) - Mathematiklehrmittel "logisch" - Europäisches Sprachenportfolio ESP (freiwillig)  Ferienplan - Ferienplan 2014/2015: Definitive Festlegung mit dem Zusatzbeschluss der Streichung des schulfreien Tags nach Fronleichnam für Oberegg.</w:t>
      </w:r>
    </w:p>
    <w:p>
      <w:r>
        <w:t>1.3. Aufsicht  Schulbesuche  Kenntnisnahme der Rechnungen, der Steuerdekretierungen, der Wahlen und der Be- schlüsse der ordentlichen Schulgemeinden  Kenntnisnahme der Schülerzahlen, der Lehrerstellen und der Klassengrössen der Schul- gemeinden  Kenntnisnahme der Berichte zu den Ergebnissen bisheriger Entscheide zum Klassen- überspringen  Kenntnisnahme des Berichts zum Pilotversuch der externen Unterrichtevaluation am Untergymnasium</w:t>
      </w:r>
    </w:p>
    <w:p>
      <w:r>
        <w:t>1.4. Erstinstanzliche Beschlüsse Schulorganisation  Bewilligung zur Erhöhung der Schülerzahl im Mehrklassensystem in Schlatt und Egger- standen Rechtsstellung der Kinder  Bewilligung eines Antrags zum Überspringen einer Klasse  Bewilligung zum Schulbesuch in der Schulgemeinde Bühler Rechtsstellung der Lehrer  Bewilligung von zwei Bildungsurlauben im Schuljahr 2012/2013 und einem im Schuljahr 2013/2014. Beiträge an Schulgemeinden  Gutheissung der Gesuche der Schulgemeinden Eggerstanden, Schlatt und Brülisau betreffend Finanzausgleichsbeiträge für Härtefälle an das Defizit der Schulrechnungen 2011  Gutheissung des Gesuchs der Schulgemeinde Steinegg betreffend Subventionierung der Sanierung der Spielwiese Schulvereinbarungen  Aufnahme verschiedener neuer Ausbildungsgänge im Anhang I des regionalen Schulab- kommens für das Schuljahr 2012/2013  Aufnahme verschiedener neuer Studiengänge in den Anhang der Fachschulvereinbarung vom 27. August 1998 für das Schuljahr 2012/2013</w:t>
      </w:r>
    </w:p>
    <w:p>
      <w:r>
        <w:t>1.5. Rekursentscheide  Übertrittsverfahren Realschule-Sekundarstufe - Abweisung eines Rekurses gegen einen Entscheid der Aufnahmekommission Ap- penzell  Übertrittsverfahren Sekundarstufe-Gymnasium - Abweisung eines Rekurses gegen einen Entscheid der Aufnahmekommission Ap- penzell</w:t>
      </w:r>
    </w:p>
    <w:p>
      <w:r>
        <w:t>Geschäftsbericht 2012</w:t>
      </w:r>
    </w:p>
    <w:p>
      <w:r>
        <w:t>45 - 212 1.6. Arbeitsgruppen  Fachausschuss ICT  Neugestaltung 9. Schuljahr (sistiert)  Lehrmittelkommission  Arbeitsgruppe Sprachen  Heimatkundelehrmittel</w:t>
      </w:r>
    </w:p>
    <w:p>
      <w:r>
        <w:t>2. Erziehungsdepartement 2.1. Departementsleitung / Departementssekretariat Erlasse  Erarbeitung verschiedener Revisionsbeschlüsse zum Landesschulkommissionsbe- schluss zum Schulgesetz  Ausarbeitung von Stellungnahmen zu verschiedenen Vernehmlassungsentwürfen zu- handen der Standeskommission Beziehungen zu den Schulgemeinden  Im Frühjahr 2012 stattete der Erziehungsdirektor zusammen mit dem neuen Schulamts- leiter allen Schulgemeinden einen Besuch ab. Diese Besuche dienten der Vorstellung des neuen Schulamtsleiters bei den Schulräten und dem Kontakt des Departements mit den Mitgliedern der Schulräte.  Schulpräsidentenkonferenz  Halbjährliche Konferenzen mit Schulpräsidenten und -kassieren zur Information über: - die Revision der Schulerlasse - die Klassen-/Abteilungsgrössen - die Beratungskommission - den Verrechnungssatz Kindergarten und Primarschüler - das Reglement über die Informatiknutzung - die Revision der Stundentafel - die Verlängerung der Weihnachtsferien - die Verantwortlichkeiten bei Schülermutationen - die Schulgeldverrechnung Gymnasium Appenzell - die Lehrerbesoldung für das Schuljahr 2012/13 - Beziehungen zur Lehrerschaft  Lehrerkonferenz Der Vorsteher des Departements, der Departementssekretär sowie die Mitarbeiterinnen und Mitarbeiter des Schulamts nahmen an der traditionellen Lehrerkonferenz teil.  Das Departement, die Vertreter der Lehrerschaft und die Delegierten der Schulpräsiden- tenkonferenz trafen sich zu Aussprachen betreffend die Besoldung der Lehrerschaft.  Der Leiter des Schulamts nahm an den Vorstandssitzungen des LAI teil. Beziehungen zu anderen Kantonen  Der Departementsvorsteher und der Departementssekretär hielten über Sitzungen und Tagungen der EDK und der EDK-Ost sowie des Hochschulrats der Fachhochschule Ost- schweiz Kontakt zu den Erziehungsdepartementen der anderen Kantone.</w:t>
      </w:r>
    </w:p>
    <w:p>
      <w:r>
        <w:t>Geschäftsbericht 2012 46 - 212  Mit der Direktion des Departements Bildung des Kantons Appenzell A.Rh. wurde der enge Kontakt im bisherigen Rahmen weitergepflegt. Rapporte  Der Departementssekretär führte die wöchentlichen Rapporte mit den Mitarbeitern des Departements zur gegenseitigen Information.</w:t>
      </w:r>
    </w:p>
    <w:p>
      <w:r>
        <w:t>3. Kastenvogtei 3.1. Klöster Kloster St.Ottilia, Grimmenstein Der Kastenvogt unterstützte das Kloster bei Verfahren, mit denen Nachbarn des Klosters einen geplanten Stallersatzbau in der Landwirtschaftszone verhindern wollen. Kloster Leiden Christi, Jakobsbad Das Kloster Leiden Christi, Jakobsbad, nahm die Unterstützung der Kastenvogtei in Auslän- derrechts- und Steuerfragen in Anspruch. Stiftung Kloster Maria der Engel, Appenzell Der Kanton hat statutengemäss Anspruch auf einen Sitz im Stiftungsrat. Als Vertreter des Kantons amtet seit der Gründung der Stiftung a. Landesbuchhalter Josef Gmünder als Stif- tungsrat. Die Standeskommission erneuerte das Mandat von Josef Gmünder am 14. Februar 2012 um weitere vier Jahre.</w:t>
      </w:r>
    </w:p>
    <w:p>
      <w:r>
        <w:t>3.2. Evangelisch-reformierte Landeskirche beider Appenzell Die Beziehungen zur evangelisch-reformierten Landeskirche wurden durch einen Besuch des Kirchenrats der evangelisch-reformierten Landeskirche beider Appenzell bei der Stan- deskommission gepflegt.</w:t>
      </w:r>
    </w:p>
    <w:p>
      <w:r>
        <w:t>3.3. Kirchgemeinden Katholische Kirchgemeinde Haslen-Stein Die Inkorporierung der in der Gemeinde Hundwil lebenden Katholiken durch Vereinbarung mit dem Verband römisch-katholischer Kirchgemeinden des Kantons Appenzell Ausserrho- den zu regeln, ist am Widerstand der Kirchgemeinde Urnäsch-Hundwil gescheitert. Die Standeskommission hat in der Folge am 28. Februar 2012 die Kirchgemeinde Haslen-Stein aufgefordert, den Namenszusatz "-Hundwil" in Zukunft nicht mehr zu verwenden. Katholische Kirchgemeinde Oberegg-Reute Die Kirchgemeinde Oberegg hat am 30. März 2012 einer Änderung des im Jahre 1966 mit dem Verband römisch-katholischer Kirchgemeinden des Kantons Appenzell Ausserrhoden abgeschlossenen Vertrags zur Inkorporierung der katholischen Einwohner des Weilers Moh- ren zugestimmt. Die Standeskommission hat diesen Vertrag am 24. April 2012 genehmigt.</w:t>
      </w:r>
    </w:p>
    <w:p>
      <w:r>
        <w:t>Evangelisch-reformierte Kirchgemeinde Appenzell Der Grosse Rat hat am 6. Februar 2012 eine Revision des Grossratsbeschlusses über die Grenzen der Kirchgemeinden verabschiedet, in welchem festgehalten wird, dass die evange- lisch-reformierte Kirchgemeinde Appenzell das Gebiet des inneren Landesteils umfasst.</w:t>
      </w:r>
    </w:p>
    <w:p>
      <w:r>
        <w:t>Geschäftsbericht 2012</w:t>
      </w:r>
    </w:p>
    <w:p>
      <w:r>
        <w:t>47 - 212 3.4. Ausserkantonale Kirchgemeinden Katholische Kirchgemeinde Berneck: Unterer Gang von Oberegg Der Grosse Rat hat am 6. Februar 2012 den Grossratsbeschluss über die Grenzen der Kirchgemeinden des Kantons Appenzell I.Rh. revidiert. Das Gebiet der katholischen Kirch- gemeinde Oberegg wurde auf das ganze Bezirksgebiet ausgedehnt, wodurch die Anerken- nung der Existenz st.gallischer Kirchgemeinden auf Innerrhoder Gebiet entfällt. Weil das Inkrafttreten dieses Beschlusses die bestehenden staatsrechtlichen Rechte und Pflichten der Oberegger Pfarreiangehörigen von Berneck aufgehoben hätte, übertrug der Grosse Rat die Inkraftsetzung der Standeskommission, welche diesen Schritt erst vornehmen sollte, nach- dem mit einem Konkordat zwischen dem Katholischen Konfessionsteil des Kantons St.Gallen und Appenzell I.Rh. sowie mit einem entsprechenden Vertrag zwischen den Kirch- gemeinden Oberegg und Berneck die Weiterführung der bestehenden Rechtsverhältnisse, nicht auf territorialer Basis, sondern auf vertraglicher Grundlage gesichert sei. In der Folge unterbreitete der Kanton dem Katholischen Konfessionsteil einen Konkordatstext, welcher vom Kollegium des Katholischen Volksteils des Kantons St.Gallen am 20.November 2012 angenommen und dem Referendum unterstellt wurde. Die Vorlage an den Grossen Rat und der anschliessende Vertragsabschluss zwischen den beiden Kirchgemeinden ist für das nächste Jahr vorgesehen. Katholische Kirchgemeinde Marbach: Kapf und Boden, Oberegg Was für die katholische Kirchgemeinde Berneck hinsichtlich des Unteren Gangs von Oberegg dargelegt worden ist, gilt sinngemäss auch für die katholische Kirchgemeinde Mar- bach hinsichtlich der Gebiete Kapf und Boden. Evangelisch-reformierte Kirchgemeinde Reute-Oberegg Vgl. die nachstehenden Bemerkungen zur evangelisch-reformierten Kirchgemeinde Berneck- Au-Heerbrugg und zur evangelisch-reformierten Kirchgemeinde Altstätten. Evangelisch-reformierte Kirchgemeinde Trogen Die gemäss Art. 2 des Konkordats zwischen Appenzell I.Rh. und Appenzell A.Rh. über die Pastoration und Besteuerung der in Appenzell I.Rh. wohnhaften Angehörigen der evangeli- schen Konfession vom 2. Juni/1. Dezember 1969 erforderliche Anerkennung der evange- lisch-reformierten Einwohner des Gebiets um die Landmark durch die evangelisch- reformierte Kirchgemeinde Trogen steht noch aus. Die evangelisch-reformierte Landeskirche beider Appenzell ist daran, diese offene Anerkennungsfrage einer Lösung zuzuführen. Evangelisch-reformierte Kirchgemeinde Wald Was für die evangelisch-reformierte Kirchgemeinde Trogen hinsichtlich der Landmark darge- legt worden ist, gilt auch für die evangelisch-reformierte Kirchgemeinde Wald hinsichtlich der Gebiete Honegg und Haggen. Evangelisch-reformierte Kirchgemeinde Berneck-Au-Heerbrugg Die im Vorjahr an die Hand genommene Bereinigung der staatskirchenrechtlichen Verhält- nisse betreffend den im Unteren Gang von Oberegg wohnhaften Evangelischen als vollbe- rechtigte und in allen Rechten und Pflichten stehende Kirchgenossen der evangelisch- reformierten Kirchgemeinde Reute-Oberegg konnte noch nicht erledigt werden. Die evangelisch-reformierte Landeskirche beider Appenzell ist daran, diese Bereinigung mit den St.Galler Instanzen einer Lösung zuzuführen.</w:t>
      </w:r>
    </w:p>
    <w:p>
      <w:r>
        <w:t>Geschäftsbericht 2012 48 - 212 Evangelisch-reformierte Kirchgemeinde Altstätten Was für die evangelisch-reformierte Kirchgemeinde Berneck-Au-Heerbrugg hinsichtlich des Unteren Gangs dargelegt worden ist, gilt für die evangelisch-reformierte Kirchgemeinde Altstätten hinsichtlich der Oberegger Weiler Kapf und Boden.</w:t>
      </w:r>
    </w:p>
    <w:p>
      <w:r>
        <w:t>2205 Psychologisch-therapeutische Dienste 1. Schulpsychologischer Dienst (SPD) Im Kalenderjahr 2012 wurden insgesamt 132 (142) Kinder und Jugendliche zu einer schul- psychologischen Abklärung angemeldet. Davon wurden fünf Fälle aus 2011 übertragen, sechs Fälle konnten 2012 nicht abgeschlossen werden. Das Stellenpensum betrug von Januar bis August 50-60%. Im September konnte die vakante Stelle mit Sanja Culic besetzt werden, wodurch das Pensum wieder auf die ursprünglichen 80% aufgestockt wurde. Christine Wolfinger bearbeitete ab September noch die Fälle aus der Schulgemeinde Appenzell und die übergeordneten administrativen Aufgaben. Sanja Culic übernahm die Fälle aus den anderen Schulgemeinden.</w:t>
      </w:r>
    </w:p>
    <w:p>
      <w:r>
        <w:t>Die Kinder und Jugendlichen wurden aufgrund der folgenden Gründe beim SPD angemeldet (nach ihrer Häufigkeit geordnet): Anmeldungsgrund (Mehrfachnennungen mög- lich) 2012 in % 2011 Leistung allgemein 45 20.8 31 Lesen/Rechtschreiben 42 19.4 40 Rechnen 29</w:t>
      </w:r>
    </w:p>
    <w:p>
      <w:r>
        <w:rPr>
          <w:b/>
        </w:rPr>
        <w:t>E. 37.05</w:t>
      </w:r>
    </w:p>
    <w:p>
      <w:r>
        <w:t>56</w:t>
      </w:r>
    </w:p>
    <w:p>
      <w:r>
        <w:rPr>
          <w:b/>
        </w:rPr>
        <w:t>E. 39</w:t>
      </w:r>
    </w:p>
    <w:p>
      <w:r>
        <w:t>9.60 +25.80 Weissbach 49 14.80 16 21.33 0 0.00 65 16.00 -30.10 Bäche in Gon- ten 92 27.79</w:t>
      </w:r>
    </w:p>
    <w:p>
      <w:r>
        <w:rPr>
          <w:b/>
        </w:rPr>
        <w:t>E. 43</w:t>
      </w:r>
    </w:p>
    <w:p>
      <w:r>
        <w:t>58</w:t>
      </w:r>
    </w:p>
    <w:p>
      <w:r>
        <w:rPr>
          <w:b/>
        </w:rPr>
        <w:t>E. 46</w:t>
      </w:r>
    </w:p>
    <w:p>
      <w:r>
        <w:t>41 66 89 112 185 152 Total 2'500 2'353 2'658 3'064 4'411 6'112 4'777 5'946 6'023</w:t>
      </w:r>
    </w:p>
    <w:p>
      <w:r>
        <w:t>Mittlerer Fangertrag pro Fischer</w:t>
      </w:r>
    </w:p>
    <w:p>
      <w:r>
        <w:t>Saisonpatente</w:t>
      </w:r>
    </w:p>
    <w:p>
      <w:r>
        <w:rPr>
          <w:b/>
        </w:rPr>
        <w:t>E. 50</w:t>
      </w:r>
    </w:p>
    <w:p>
      <w:r>
        <w:t>212 Kleinklasse 7 5 Deutschunterricht 6 7 Repetition 4 4 Sonderschule/Integrationsmassnahmen 4 1 Kinderarzt/Weitere Untersuchungen 3 4 Psychotherapie einzeln/systemisch 3 3 Ergotherapie/Rhythmik 2 4 Schulsozialarbeit 2 0 Hausaufgabenhilfe/Lerntherapie 2 1 Aufmerksamkeitstraining 1 0 3. Jahr Kindergarten 1 1 Sozialberatung 1 4 Unterrichtsbeobachtungen und -massnahmen 1 1 Voreinschulung/Überspringen 1 1 Teillernzielbefreiung/Lernzielanpassung 0 2 Abklärung Logopädie 0 1</w:t>
      </w:r>
    </w:p>
    <w:p>
      <w:r>
        <w:t>Andere berufliche Aktivitäten  Diverse Beratungen von Lehrpersonen, Eltern, Fachpersonen und Kindern/Jugendlichen unabhängig von Abklärungen  Führung der Rechnungen im Sonderschulbereich und Überwachung der Sonderschul- konti  Beurteilung/Überprüfung der Sonderschulmassnahmen und Antragstellung bei der Stan- deskommission  Mitwirkung beim Elternabend zur Einschulung in Appenzell  Mitwirkung beim Berufseinführungskurs für neue Lehrkräfte  Teilnahme an der Jahresversammlung der Interkantonalen Vereinigung der Leiter der Schulpsychologischen Dienste (IVL-SPD)  Mitarbeit im Vorstand der Interkantonalen Vereinigung der Leiter Schulpsychologischer Dienste (IVL-SPD)  Supervision-/Intervisionsgruppe  Weiterbildung Notfallpsychologie  Weiterbildung Fachtitel Kinder- und Jugendpsychologie  Besuch von diversen externen Weiterbildungsveranstaltungen</w:t>
      </w:r>
    </w:p>
    <w:p>
      <w:r>
        <w:t>2. Pädagogisch-therapeutische Dienste 2.1. Logopädischer Dienst In den Ambulatorien von Appenzell und Oberegg wurden 73 (72) Kinder betreut. Diagnose 2012 2011 Dyslalie (S - Sch - R / Interdentalität) 21 16 Dysphasie (Spracherwerbsstörungen) 48 52 Legasthenie (Lese-, Rechtschreibschwäche) 1 1 Dysfluenz (Stottern, Poltern) 3 2 Auditive Teilleistungsstörungen 0 1 Dysphagie (Schluckmuster) 0 0</w:t>
      </w:r>
    </w:p>
    <w:p>
      <w:r>
        <w:t>Geschäftsbericht 2012</w:t>
      </w:r>
    </w:p>
    <w:p>
      <w:r>
        <w:t>51 - 212 Die Aufteilung nach Schulgemeinden (Anzahl Kinder): Schulgemeinde 2012 2011 Schulgemeinde 2012 2011 Appenzell 36 30 Meistersrüte 5 4 Brülisau 0 0 Oberegg 12 14 Eggerstanden 2 1 Schlatt 2 1 Gonten 6 8 Schwende 3 2 Haslen 1 1 Steinegg 6 5</w:t>
      </w:r>
    </w:p>
    <w:p>
      <w:r>
        <w:t>Folgende Altersgruppen waren im vergangenen Jahr vertreten (Anzahl Kinder): Altersgruppe</w:t>
      </w:r>
    </w:p>
    <w:p>
      <w:r>
        <w:t>Altersgruppe</w:t>
      </w:r>
    </w:p>
    <w:p>
      <w:r>
        <w:t>Vorschule 3 Kinder 1. Klasse 15 Schüler Kiga 1 5 Kinder 2. Klasse 5 Schüler Kiga 2 25 Kinder 3. Klasse 4 Schüler VK/EK 8 Schüler 4. Klasse 3 Schüler Kleinklasse 1 Schüler 6. Klasse 3 Schüler Oberstufe 1 Schüler</w:t>
      </w:r>
    </w:p>
    <w:p>
      <w:r>
        <w:t>In 33 (34) Kontrolluntersuchungen wurde der sprachliche Status erhoben, um die Therapie- bedürftigkeit abzuklären. Zusätzlich wurden 57 (71) Einzelabklärungen mit Berichterstattung und Antragstellung durchgeführt. In 13 (13) 3. Klassen wurde über Reihenerfassungen abgeklärt, wie weit sich frühere Be- handlungserfolge erhalten konnten und wie weit noch unbehandelte Sprechauffälligkeiten vorhanden waren. In der Vorschulklasse Appenzell wurden im Mai und im September Leistungserfassungen im Bereich Sprache gemacht, die den Lernerfolg dieses speziellen Angebots dokumentieren und der Förderplanung dienen. In der 5./6. Kleinklasse Appenzell wurde eine Lernstandserfassung im Bereich Mathematik durchgeführt. Diese diente vor allem der Erfassung der Lücken im Basisbereich. Die Lehr- person konnte im Klassenunterricht somit gezielt auf diese Defizite eingehen und mit einzel- nen Schülern auch an ihren individuellen Lücken arbeiten. Zusätzliche Aktivitäten der Amtsleiterin  Vorbereitung und Durchführung zweier Team-Tage für die Logopädinnen  Praktikumsleitung mit Schlussbericht von Mitte Juni bis Ende August für Evelyn Lang, FHNW Basel  Referat und Diskussion an Stufentreff der Lehrpersonen des Kindergartens  Teilnahme an der SAL-Tagung und der Dyslexie-Tagung in Zürich  Therapiebesuche bei sieben Therapeutinnen und zwei Logopädinnen, im ersten Semes- ter mit Besprechung, im zweiten Semester mit Mitarbeitergespräch  Organisation und Durchführung von drei Legatreffs mit den Legasthenietherapeutinnen  Organisation (und Teilnahme) einer Weiterbildung für die Legasthenietherapeutinnen: "Kompetenzorientierung und Förderplanung im Sprachunterricht" mit Stephan Nänny, PH Kreuzlingen  Teilnahme an drei interdisziplinären Treffen in Oberegg mit den schulischen Heilpädago- ginnen, den Therapeutinnen und der Schulpsychologin</w:t>
      </w:r>
    </w:p>
    <w:p>
      <w:r>
        <w:t>Geschäftsbericht 2012 52 - 212  Teilnahme an zwei Sitzungen mit den Früherzieherinnen des ZEPT AR (Zentrum für Schulpsychologie und Pädagogisch-therapeutische Dienste des Amtes für Volksschule und Sport des Kantons Appenzell A.Rh.)  Teilnahme als Referentin anlässlich der Berufseinführungsveranstaltung für neu eingetre- tene Lehrpersonen  Teilnahme am interdisziplinären Austausch (SA / SSA / SPD / PTD / SL Oberegg)  Teilnahme an vier Sitzungen des BAL-Vorstands (Berufsverband der Appenzeller Logo- pädinnen und Logopäden)</w:t>
      </w:r>
    </w:p>
    <w:p>
      <w:r>
        <w:t>2.2. Schulische Förderdienste Die Therapeutinnen betreuten 142 (138) Schüler im Primarschul-, Oberstufen- und Lehr- lingsalter. Somit wurden auf der Primarstufe 13.18% (12.18%) und auf der Oberstufe 0.58% (1.14%) der Schüler mit einer Fördermassnahme unterstützt. Die Therapeutinnen führten total 2'743 (2'805) Therapielektionen durch. Diese entsprechen 220 (224) Stellenprozenten. Massnahme 2012 2011 Legasthenie 59 66 Dyskalkulie 22 22 Förderunterricht Sprache 14 7 Förderunterricht Rechnen 15 10 Förderunterricht Sprache und Rechnen 24 28 Phonologische Bewusstheit 8 4 Begabtenförderung 0 1</w:t>
      </w:r>
    </w:p>
    <w:p>
      <w:r>
        <w:t>Die Aufteilung nach Schulgemeinden (Anzahl Schüler): Schulgemeinde 2012 2011 Schulgemeinde 2012 2011 Appenzell 64 57 Meistersrüte 18 18 Brülisau 7 7 Oberegg 17 18 Eggerstanden 3 4 Schlatt 3 1 Gonten 11 8 Schwende 13 18 Haslen 1 1 Steinegg 5 6</w:t>
      </w:r>
    </w:p>
    <w:p>
      <w:r>
        <w:t>Zusätzliche Aktivitäten der Therapeutinnen:  Teilnahme an drei obligatorischen "Legatreffs", die dem fachlichen Austausch, der Infor- mation und der Weiterbildung dienen  Teilnahme an der Weiterbildungsveranstaltung "Kompetenzorientierung und Förderpla- nung" an drei Halbtagen in Appenzell</w:t>
      </w:r>
    </w:p>
    <w:p>
      <w:r>
        <w:t>2.3. Heilpädagogischer Früherziehungsdienst Leistungserbringer für diesen Dienst ist seit dem 1. August 2009 das ZEPT (Zentrum für Schulpsychologie und Pädagogisch-therapeutische Dienste des Amtes für Volksschule und Sport des Kantons Appenzell A.Rh.). Es besteht dazu eine Vereinbarung des Erziehungsde- partements Appenzell I.Rh. mit dem Bildungsdepartement Appenzell A.Rh. Von Januar bis Dezember 2012 benötigten 12 (7) Kleinkinder und 3 (3) Kindergartenkinder die Unterstützung der Früherzieherin.</w:t>
      </w:r>
    </w:p>
    <w:p>
      <w:r>
        <w:t>Geschäftsbericht 2012</w:t>
      </w:r>
    </w:p>
    <w:p>
      <w:r>
        <w:t>53 - 212 2.4. Andere Dienste Hörgeschädigte Kinder im Vorschul- 3 (3), Kindergarten- 0 (0), Schul- 3 (4) und Lehrlingsal- ter 3 (1) wurden durch den audiopädagogischen Früherfassungs- und Beratungsdienst der Sprachheilschule St.Gallen betreut und deren Eltern und Lehrkräfte oder Lehrmeister bera- ten. 1 (1) sehbehinderter Schüler wurde durch das Angebot des OBV (Ostschweizerischer Blin- denverband) betreut und gefördert. 3 (3) Kinder und Jugendliche mit speziellen Bedürfnissen wurden an die entsprechenden Fachstellen überwiesen und dort behandelt. 3 (7) Kinder und Jugendliche mit Geburtsgebrechen (Lippen-Kiefer-Gaumenspalte) werden vom Universitätsspital Zürich in regelmässigen Abständen kontrolliert und beraten.</w:t>
      </w:r>
    </w:p>
    <w:p>
      <w:r>
        <w:t>2210 Volksschule 1. Schulgemeinden Die Schulbürger haben an ihren Schulgemeinden folgende Beschlüsse gefasst:  Appenzell: Die Versammlung wählte Maurizio Vicini zum neuen Präsidenten. Der Steu- erfuss wurde bei 58% belassen.  Brülisau: Karin Ulmann-Zeller wurde als neues Mitglied gewählt. Der Steuerfuss wurde bei 83% belassen.  Eggerstanden: Hanspeter Inauen wurde als neuer Präsident, Hannes Manser als neues Mitglied des Schulrats und Carmen Räss als neue Revisorin gewählt. Der Steuerfuss wurde bei 87% belassen.  Gonten: Hans Fuchs wurde als Revisor gewählt. Der Steuerfuss wurde bei 64% belas- sen.  Haslen: Karin Signer wurde als Revisorin gewählt. Der Steuerfuss wurde von 65% auf 63% gesenkt.  Meistersrüte: Der Steuerfuss wurde von 56% auf 61% erhöht.  Oberegg: Die Versammlung hat Kurt Schibli als Präsident gewählt. Der Steuerfuss wur- de bei 61% belassen.  Schlatt: Albert Mazenauer wurde als neues Mitglied des Schulrats gewählt. Der Steuer- fuss wurde von 87% auf 85% gesenkt.  Schwende: Der Steuerfuss wurde bei 78% belassen.  Steinegg: René Moser wurde als neues Mitglied des Schulrats gewählt. Der Steuerfuss wurde von 78% auf 74% gesenkt. Der Antrag eines Investitionskredits für eine Allwetter- wiese wurde abgelehnt. Die Totalsanierung des bestehenden Naturrasens wurde gutge- heissen.</w:t>
      </w:r>
    </w:p>
    <w:p>
      <w:r>
        <w:t>2. Lehrerfortbildung Um für die Herausforderungen in den verschiedenen Bereichen bereit zu sein, wurden für die Lehrpersonen Kurse zur Einführung in neue Lehrmittel und zur Erweiterung der Lehr- und Lernkompetenz durchgeführt. Der von der Landesschulkommission festgelegte Umfang der Fortbildungspflicht ist ein wichtiger Bestandteil und Garant für die Kontinuität der Schulent- wicklung und -qualität.</w:t>
      </w:r>
    </w:p>
    <w:p>
      <w:r>
        <w:t>Geschäftsbericht 2012 54 - 212 Kurse im Kanton 122 (105) Lehrpersonen besuchten Weiterbildungskurse im Kanton. Für neu angestellte Lehrkräfte fanden Berufseinführungen statt. Dabei wurden ihnen die Gepflogenheiten des Kantons, die verschiedenen formalen Abläufe und die Unterstützungsangebote näherge- bracht. Mit den zwei ganztägigen Veranstaltungen nach dem Sommerferienbeginn und den zwei halbtägigen Anlässen im Herbst konnten sie gut vorbereitet ihre Unterrichtstätigkeit aufnehmen und erste Erfahrungen reflektieren. An den zwei Veranstaltungen nahmen elf Lehrerinnen und Lehrer teil. Ausserkantonale Kurse Diese Kurse dienen nicht nur der fachlichen, didaktischen und methodischen Festigung und Weiterentwicklung. Sie fördern auch den Dialog und den Austausch mit den Lehrpersonen anderer Kantone über aktuelle Themen der Schule und gesellschaftliche Entwicklungen.  2 (2) Lehrkräfte besuchten den 13-wöchigen Intensivfortbildungskurs der EDK-Ost an der Pädagogischen Hochschule St.Gallen.  29 (40) Lehrkräfte besuchten Kurse im Kanton St.Gallen.  19 (17) Lehrkräfte besuchten in den Sommerferien ein- oder mehrwöchige Fortbildungs- kurse. Vor allem die von der "Schule und Weiterbildung Schweiz" (swch.ch) organisierte Kurswoche in Schaffhausen mit den verschiedensten Angeboten wurde gut besucht.</w:t>
      </w:r>
    </w:p>
    <w:p>
      <w:r>
        <w:t>3. Schulamt Mit Jahresbeginn konnte die Stelle des Schulamtsleiters mit Norbert Senn wieder neu be- setzt werden. Zum Schulamt gehören neben dem "Schulinspektorat" auch der "Schulpsycho- logische Dienst" des Kantons (SPD), die "Schulische Sozialarbeit" (SSA) und der "Pädagogi- sche ICT-Support". Der Leiter des Schulamts vertritt den Kanton unter anderem in den folgenden Gremien und Arbeitsgruppen: Aufnahmekommission, Landesschulkommission, Schulamtsleiterkonferenz der Ostschweizer Kantone, EDK-Ost der Sonderpädagogik, Hochschulrat der Hochschule für Heilpädagogik (HfH), EDK-D Migration und Bildung und Begleitgruppe Lehrplan 21. 3.1. Schulinspektorat Als Inspektorin nimmt Vreni Kölbener die pädagogische Fachaufsicht wahr über die Lehrper- sonen aller Kindergärten von Appenzell, der Primarschule Hofwies und über die Fachlehr- personen für "Textiles Werken und Hauswirtschaft". Stephan Blumer betreut in der gleichen Funktion die Primarlehrpersonen der übrigen Schulhäuser in Appenzell, die Lehrpersonen der Kleinklassen und die gesamte Realschule Gringel. Daneben zeichnet er für Steinegg, Schwende, Gonten, Brülisau, Meistersrüte und Haslen-Schlatt verantwortlich. Für die Se- kundarschule Hofwies, für Eggerstanden und Oberegg ist Norbert Senn zuständig. 3.2. Schulsozialarbeit (SSA) Das freiwillige Beratungsangebot für die beiden Schulgemeinden Appenzell und Oberegg (ohne Gymnasium) stand in seinem vierten Pilotjahr mit total 50 Stellenprozenten insgesamt 1'262 Schülerinnen und Schülern (Stand November 2012), Erziehungsberechtigen sowie Lehrpersonen zur Verfügung. Bei einer rückläufigen Schülerzahl war auch die Nachfrage leicht tiefer als im Jahr zuvor. Mögliche Gründe dafür sind, dass die Schulsozialarbeiterin weniger oft in den Schulhäusern präsent sein konnte - dies einerseits aufgrund der Intensität einzelner Fälle und andererseits aufgrund der Kompensation von angehäuften Mehrstunden. Das Beratungsangebot wurde</w:t>
      </w:r>
    </w:p>
    <w:p>
      <w:r>
        <w:t>Geschäftsbericht 2012</w:t>
      </w:r>
    </w:p>
    <w:p>
      <w:r>
        <w:t>55 - 212 zu 73% von Personen aus der Schulgemeinde Appenzell (total 1'095 Kinder und Jugendli- che) und zu 27% von solchen aus der Schulgemeinde Oberegg (total 214 Kinder und Ju- gendliche) in Anspruch genommen. Die folgende Übersicht gibt Aufschluss über die Anzahl Schülerinnen und Schüler, beziehungsweise Eltern oder Lehrpersonen pro Schulgemeinde und Schulstufe, welche die Schulsozialarbeit kontaktierten. Schulgemeinde Appenzell 2012 2011 2010 2009 Total Ratsuchende 37 45 52 48  Schülerinnen/Schüler 2012 total 1'049, 2011 total 1'095, 2010 total 1'146, 2009 total 1'181 10 15 25 15  Eltern 10 7 10 9  Lehrpersonen 11 16 10 15  Gruppengespräche/Interventionen 4 4 5 2  andere 2 3 2 7 pro Schulstufe 2012 2011 2010 2009  Kindergarten 0 1 2 1  Unterstufe 6 7 8 14  Mittelstufe 14 15 18 14  Oberstufe 17 22 24 19</w:t>
      </w:r>
    </w:p>
    <w:p>
      <w:r>
        <w:t>weitergeleitet (da nicht im Zuständig- keitsbereich der SSA, andere Gründe) 2 5 3 4</w:t>
      </w:r>
    </w:p>
    <w:p>
      <w:r>
        <w:t>Schulgemeinde Oberegg 2012 2011 2010 2009 Total Ratsuchende 14 17 10 17  Schülerinnen/Schüler 2012 total 213, 2011 total 214, 2010 total 225, 2009 total 245</w:t>
      </w:r>
    </w:p>
    <w:p>
      <w:r>
        <w:t>3 3 7  Eltern 2 5 2 4  Lehrpersonen 2 6 4 4  Gruppengespräche/Interventionen 4 2 0 0  andere 1 1 1 2 pro Schulstufe 2012 2011 2010 2009  Kindergarten  0 0 0 0  Unterstufe 2 1 2 2  Mittelstufe 11 10 5 2  Oberstufe 1 6 3 13</w:t>
      </w:r>
    </w:p>
    <w:p>
      <w:r>
        <w:t>weitergeleitet (da nicht im Zuständig- keitsbereich der SSA, andere Gründe) 1 1 0 0</w:t>
      </w:r>
    </w:p>
    <w:p>
      <w:r>
        <w:t>Total Ratsuchende (beide Schulgemeinden) 51 62 62 65</w:t>
      </w:r>
    </w:p>
    <w:p>
      <w:r>
        <w:t>Beweggründe für das Aufsuchen der Schulsozialarbeit waren hauptsächlich Themen wie auffälliges Verhalten, schwierige Familiensituationen, Mobbing, Leistungsdruck, Pubertät und Adoleszenz-Schwierigkeiten sowie Lehrstellensuche und Erziehungsberatung. Weiter war</w:t>
      </w:r>
    </w:p>
    <w:p>
      <w:r>
        <w:t>Geschäftsbericht 2012 56 - 212 die Schulsozialarbeit in die Betreuung und Begleitung von schwierigen und komplexen Aus- gangslagen involviert. Ziel gemäss Auftrag war es, die gesunde und altersadäquate Entwick- lung im Kindes- und Jugendalter sicherzustellen. Als Massnahmen reichten vorwiegend Einzel- oder Gruppenberatungen, welche in der Regel nach zwei bis fünf Sitzungen abgeschlossen werden konnten. In Einzelfällen dauerten die Beratung und die Begleitung über einen längeren Zeitraum an oder die Betroffenen wurden an eine weiterführende Fachstelle übergeben. 2012 wurden total acht Klasseninterventionen oder Gruppengespräche durchgeführt. Die Bearbeitungsthemen wurden zusammen mit der Lehrperson sowie den Schülerinnen und Schülern während einigen Lektionen definiert und bearbeitet. Vorwiegend ging es um sozia- les Lernen und um den Umgang mit Gefühlen, das Lernen von Fertigkeiten (beispielsweise wie in Konfliktsituationen reagiert werden kann) sowie um die Selbst- und Fremdwahrneh- mung unter Gleichaltrigen. An je einem Projekttag in der Real- und Sekundarschule leitete die Schulsozialarbeit einen Workshop. Ziel war es, sich und die Gruppe interaktiv wahrzunehmen und zu reflektieren. Das Erziehungsdepartement wird im Jahr 2013 eine externe Evaluation der Schulsozialarbeit durchführen, mit dem Ziel zu entscheiden, wie es im Sommer 2014, nach der Pilotpro- jektphase, weitergehen soll.</w:t>
      </w:r>
    </w:p>
    <w:p>
      <w:r>
        <w:t>4. Lehrkräftestatistik Lehrkräfte Volksschule 31.12.2012 31.12.2011 Kindergärtnerinnen mit Vollpensum 8 8</w:t>
      </w:r>
    </w:p>
    <w:p>
      <w:r>
        <w:t>mit Teilpensum 12 12 Primarlehrkräfte mit Vollpensum 29 29</w:t>
      </w:r>
    </w:p>
    <w:p>
      <w:r>
        <w:t>mit Teilpensum 47 49 Kleinklassenlehrkräfte mit Vollpensum 3 2</w:t>
      </w:r>
    </w:p>
    <w:p>
      <w:r>
        <w:t>mit Teilpensum 4 6 Reallehrkräfte mit Vollpensum 8 10</w:t>
      </w:r>
    </w:p>
    <w:p>
      <w:r>
        <w:t>mit Teilpensum 7 5 Sekundarlehrkräfte mit Vollpensum 13 14</w:t>
      </w:r>
    </w:p>
    <w:p>
      <w:r>
        <w:t>mit Teilpensum 14 15 Lehrerinnen für textiles Werken und mit Vollpensum 1 2 Hauswirtschaft mit Teilpensum 19 19 Sportlehrer mit Vollpensum 1 1</w:t>
      </w:r>
    </w:p>
    <w:p>
      <w:r>
        <w:t>mit Teilpensum 1 1 Total Lehrkräfte Volksschule 167 173</w:t>
      </w:r>
    </w:p>
    <w:p>
      <w:r>
        <w:t>Lehrkräfte am Gymnasium Appenzell 31.12.2012 31.12.2011 mit Vollpensum 7 11 mit Teilpensum 41 43 Total Lehrkräfte am Gymnasium 48 54 Unter Vollpensum ist eine Beschäftigung von 100% zu verstehen.</w:t>
      </w:r>
    </w:p>
    <w:p>
      <w:r>
        <w:t>Geschäftsbericht 2012</w:t>
      </w:r>
    </w:p>
    <w:p>
      <w:r>
        <w:t>57 - 212 5. Klassenstatistik Kindergärten</w:t>
      </w:r>
    </w:p>
    <w:p>
      <w:r>
        <w:t>Dezember 2012 Dezember 2011</w:t>
      </w:r>
    </w:p>
    <w:p>
      <w:r>
        <w:t>Abteil. w m Total Abteil. w m Total Appenzell 7 56 68 124 7 57 73 130 Brülisau 1 7 11 18 1 8 8 16 Eggerstanden 1 5 7 12 1 5 7 12 Gonten 2 20 16 36 2 10 16 26 Haslen 0 0 0 0 0 0 0 0 Meistersrüte 1 14 5 19 1 15 7 22 Oberegg 2 22 11 33 2 19 11 30 Schlatt 1 12 12 24 1 9 8 17 Schwende 2 14 15 29 1 11 12 23 Steinegg 1 7 8 15 1 8 6 14 Total 18 157 153 310 17 142 148 290</w:t>
      </w:r>
    </w:p>
    <w:p>
      <w:r>
        <w:t>Primarschulen</w:t>
      </w:r>
    </w:p>
    <w:p>
      <w:r>
        <w:t>Dezember 2012 Dezember 2011</w:t>
      </w:r>
    </w:p>
    <w:p>
      <w:r>
        <w:t>Abteil. w m Total Abteil. w m Total Appenzell 22 220 218 438 23 230 237 467 Brülisau 3 18 20 38 3 19 20 39 Eggerstanden 3 26 34 60 3 30 32 62 Gonten 5 33 40 73 5 35 44 79 Haslen 2 12 12 24 2 11 19 30 Meistersrüte 4 34 36 70 4 24 46 71 Oberegg 6 43 57 100 6 44 63 107 Schlatt 1 9 8 17 1 6 7 13 Schwende 4 42 34 76 4 48 30 78 Steinegg 5 38 45 83 6 42 44 86 Total 52 475 504 979 57 489 542 1'032</w:t>
      </w:r>
    </w:p>
    <w:p>
      <w:r>
        <w:t>Vorschul-, Einführungs- und Kleinklassen</w:t>
      </w:r>
    </w:p>
    <w:p>
      <w:r>
        <w:t>Dezember 2012 Dezember 2011</w:t>
      </w:r>
    </w:p>
    <w:p>
      <w:r>
        <w:t>Abteil. w m Total Abteil. w m Total Appenzell 7 20 52 72 7 15 53 68 Total 7 20 52 72 7 15 53 68</w:t>
      </w:r>
    </w:p>
    <w:p>
      <w:r>
        <w:t>Sekundarstufe I Realschulen</w:t>
      </w:r>
    </w:p>
    <w:p>
      <w:r>
        <w:t>Dezember 2012 Dezember 2011</w:t>
      </w:r>
    </w:p>
    <w:p>
      <w:r>
        <w:t>Abteil. w m Total Abteil. w m Total Appenzell 10 68 100 168 10 65 108 173 Oberegg 0 0 0 0 - - - - Total 10 68 100 168 10 65 108 173</w:t>
      </w:r>
    </w:p>
    <w:p>
      <w:r>
        <w:t>Geschäftsbericht 2012 58 - 212</w:t>
      </w:r>
    </w:p>
    <w:p>
      <w:r>
        <w:t>Sekundarschulen</w:t>
      </w:r>
    </w:p>
    <w:p>
      <w:r>
        <w:t>Dezember 2012 Dezember 2011</w:t>
      </w:r>
    </w:p>
    <w:p>
      <w:r>
        <w:t>Abteil. w m Total Abteil. w m Total Appenzell 13 128 117 245 14 129 130 259 Oberegg 5 39 42 81 5 45 31 76 Total 18 167 159 326 19 174 161 335</w:t>
      </w:r>
    </w:p>
    <w:p>
      <w:r>
        <w:t>Gymnasium</w:t>
      </w:r>
    </w:p>
    <w:p>
      <w:r>
        <w:t>Dezember 2012 Dezember 2011</w:t>
      </w:r>
    </w:p>
    <w:p>
      <w:r>
        <w:t>Abteil. w m Total Abteil. w m Total 1. - 3. Klasse AI</w:t>
      </w:r>
    </w:p>
    <w:p>
      <w:r>
        <w:t>8 61 66 127</w:t>
      </w:r>
    </w:p>
    <w:p>
      <w:r>
        <w:t>9 57 63 120 AR 10 19 29 17 18 35 übrige 3 3 6 4 8 12 4. - 6. Klasse AI</w:t>
      </w:r>
    </w:p>
    <w:p>
      <w:r>
        <w:t>9 61 54 115</w:t>
      </w:r>
    </w:p>
    <w:p>
      <w:r>
        <w:t>9 55 64 119 AR 23 22 45 19 25 44 übrige 1 3 4 5 9 14 Total Gymnasium 17 159 167 326 18 157 187 344</w:t>
      </w:r>
    </w:p>
    <w:p>
      <w:r>
        <w:t>Zusammenfassung aller Stufen</w:t>
      </w:r>
    </w:p>
    <w:p>
      <w:r>
        <w:t>Dezember 2012 Dezember 2011</w:t>
      </w:r>
    </w:p>
    <w:p>
      <w:r>
        <w:t>Abteil. w m Total Abteil. w m Total Kindergärten 18 157 153 310 17 142 148 290 Primarschulen 52 475 504 979 57 489 542 1'032 Kleinklassen 7 20 52 72 7 15 53 68 Realschulen 10 68 100 168 10 65 108 173 Sekundarschulen 18 167 159 326 19 174 161 335 Gymnasium 17 159 167 326 18 157 187 344 Gesamttotal 122 1'046 1'135 2'181 128 1'042 1'199 2'241</w:t>
      </w:r>
    </w:p>
    <w:p>
      <w:r>
        <w:t>6. Subventionsgutsprachen Die Landesschulkommission erteilte dem Schulrat Steinegg in Anwendung von Art. 26 des Landesschulkommissionsbeschlusses zum Schulgesetz eine Subventionsgutsprache für die Sanierung der Spielwiese.</w:t>
      </w:r>
    </w:p>
    <w:p>
      <w:r>
        <w:t>Geschäftsbericht 2012</w:t>
      </w:r>
    </w:p>
    <w:p>
      <w:r>
        <w:t>59 - 212 2215 Sonderschulen Im Kalenderjahr 2012 besuchten 22 (21) Schüler aus dem Kanton Appenzell I.Rh. die unten aufgeführten Sonderschulen: Stand 31.12.2012 31.12.2011 Schule Roth-Haus, Teufen 12 12 Heilpädagogische Vereinigung Rheintal 2 2 Schulheim Kronbühl 2 2 Landenhof, Aargau 3 3 CP-Schule Birnbäumen 1 1 Kinderspital Zürich 0 1 Grüt Bühler / tipiti 1 0 Heim Osterfeld, Marbach 1 0 Total Schüler 22 21</w:t>
      </w:r>
    </w:p>
    <w:p>
      <w:r>
        <w:t>2221 Gymnasium 1. Aufsichtsbehörde Die Landesschulkommission behandelte als Aufsichtsbehörde über das Gymnasium an monatlichen Sitzungen Revisionen des Landesschulkommissionsbeschlusses zur Gymnasi- alverordnung, Ersatzwahlen in die Maturitätskommission und die Anstellung von Lehrkräften. Zudem führte sie regelmässige Schul- und Unterrichtsbesuche durch.</w:t>
      </w:r>
    </w:p>
    <w:p>
      <w:r>
        <w:t>2. Schulleitung Die Standeskommission wählte an ihrer Sitzung vom 3. Januar 2012 Roman Walker zum neuen Rektor des Gymnasiums Appenzell. Er trat seine Stelle auf den 1. August 2012 als Nachfolger des auf diesen Zeitpunkt demissionierenden Rektors Ivo Bischofberger an. Am 24. April 2012 wählte die Standeskommission Ilija Kuhac zum neuen Prorektor des Gymnasiums Appenzell. Er trat seine Stelle auf den 1. August 2012 als Nachfolger des demissionierenden Prorektors Harald Sprenger an. Die Schulleitung (Rektor, Prorektor und Verwalter) behandelte in wöchentlichen Sitzungen die anfallenden Geschäfte.</w:t>
      </w:r>
    </w:p>
    <w:p>
      <w:r>
        <w:t>3. Matura Total 49 Schüler - Schwerpunktfach Wirtschaft und Recht (12), Latein (11), Physik und An- wendungen der Mathematik (13), Philosophie/Psychologie/Pädagogik (13) - traten zur Matu- ra an und haben diese erfolgreich bestanden.</w:t>
      </w:r>
    </w:p>
    <w:p>
      <w:r>
        <w:t>Geschäftsbericht 2012 60 - 212 2225 Sekundarstufe II / Ausserkantonale Schulen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