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Gerichtsentscheide 2024 vom 1. Januar 2024</w:t>
      </w:r>
    </w:p>
    <w:p>
      <w:r>
        <w:t>AI Gerichte, 2024-01-01, DE</w:t>
      </w:r>
    </w:p>
    <w:p>
      <w:r>
        <w:rPr>
          <w:b/>
        </w:rPr>
        <w:t xml:space="preserve">Quelle: </w:t>
      </w:r>
      <w:r>
        <w:t>https://mcp.opencaselaw.ch/entscheid/ai_gerichte_Gerichtsentscheide_2024</w:t>
      </w:r>
    </w:p>
    <w:p>
      <w:r>
        <w:t>FR: AI_GERICHTE Gerichtsentscheide 2024 du 1 janvier 2024</w:t>
      </w:r>
    </w:p>
    <w:p>
      <w:r>
        <w:t>IT: AI_GERICHTE Gerichtsentscheide 2024 del 1 gennaio 2024</w:t>
      </w:r>
    </w:p>
    <w:p>
      <w:pPr>
        <w:pStyle w:val="Heading2"/>
      </w:pPr>
      <w:r>
        <w:t>Erwägungen</w:t>
      </w:r>
    </w:p>
    <w:p>
      <w:r>
        <w:rPr>
          <w:b/>
        </w:rPr>
        <w:t>E. 1</w:t>
      </w:r>
    </w:p>
    <w:p>
      <w:r>
        <w:t>A., geboren 1955, war vom 1. Mai 1983 bis zum 30. November 2018 als Applikations- Entwickler bei der B. AG angestellt und bei der Suva obligatorisch gegen Unfälle versi- chert. Am 24. September 2018 wurde er auf dem Fussgängerstreifen von einem Lini- enbus in der Stadt St.Gallen angefahren. Dabei erlitt er eine offene intraartikuläre dis- tale Humerusfraktur rechts, eine contusio capitis mit RQW 1cm okzipital sowie eine Thoraxkontusion dorsal links.</w:t>
      </w:r>
    </w:p>
    <w:p>
      <w:r>
        <w:rPr>
          <w:b/>
        </w:rPr>
        <w:t>E. 1.1</w:t>
      </w:r>
    </w:p>
    <w:p>
      <w:r>
        <w:t>B. wird vom Vorwurf der versuchten vorsätzlichen Tötung gemäss Art. 111 i.V.m. Art. 22 Abs. 1 StGB freigesprochen.</w:t>
      </w:r>
    </w:p>
    <w:p>
      <w:r>
        <w:rPr>
          <w:b/>
        </w:rPr>
        <w:t>E. 1.2</w:t>
      </w:r>
    </w:p>
    <w:p>
      <w:r>
        <w:t>wegen einfacher Körperverletzung im Sinne von Art. 123 Ziff. 1 StGB nicht ange- fochten und somit akzeptiert.</w:t>
      </w:r>
    </w:p>
    <w:p>
      <w:r>
        <w:t>Phase 2: Gestützt auf die Aussagen der zur Tatzeit vor Ort anwesenden Auskunftspersonen ist erstellt, dass es vor dem Faustschlag ins Gesicht des Berufungsbeklagten 2 zu einer Auseinandersetzung zwischen den Kollegen um den Berufungskläger und denjenigen um den Berufungsbeklagten 2 mit Stossen und Anpöbeln gab. Ebenfalls steht fest, dass vor dem Faustschlag gegen den Berufungsbeklagten 2 F., der an Krücken ging, zu Boden geworfen wurde. Bei F. handelt es sich um einen Kollegen des Berufungsklä- gers, der sich vor dem fraglichen Vorfall mit dem Berufungskläger im Pub aufhielt und diesen nach dem Anruf des Bruders des Berufungsklägers mit zu den Rathausbögen begleitete.</w:t>
      </w:r>
    </w:p>
    <w:p>
      <w:r>
        <w:t>Phase 3: Weiter steht aufgrund der im Recht liegenden Einvernahmen fest, dass nach dem Faustschlag der Berufungsbeklagte 1 zum Ort lief, wo die Auseinandersetzung statt- fand, um zu schlichten. Er beugte oder kniete sich zu dem verletzten Berufungsbeklag- ten 2 hinunter, der am Boden lag oder sass, um sich um ihn zu kümmern. Da der Beru- fungskläger den zu Boden gegangenen Berufungsbeklagten 2 gemäss eigenen Aussa- gen nochmals schlagen wollte, holte er einige Sekunden später mit dem Turnschuh aus und schlug mit voller Wucht mit dem rechten Fuss gegen die linke Seite des Kop- fes des Berufungsbeklagten 1. Dieser fiel aufgrund des Schlags rückwärts auf den Bo- den, schlug mit dem Kopf auf und wurde bewusstlos. Der Berufungskläger ist gestän- dig, wobei er anfänglich leugnete, mit den Verletzungen seines Cousins etwas zu tun zu haben. Erst in der dritten Einvernahme räumte er gegenüber der Kantonspolizei ein, den Berufungsbeklagten 1 aufgrund der Kopfmasken mit dem Berufungsbeklagten 2 verwechselt zu haben.</w:t>
      </w:r>
    </w:p>
    <w:p>
      <w:r>
        <w:t>Strittig ist einzig noch, mit welchem Teil des Turnschuhs der Berufungskläger den Tritt ausführte.</w:t>
      </w:r>
    </w:p>
    <w:p>
      <w:r>
        <w:t>Dazu machte der Berufungskläger folgende Aussagen: In der Einvernahme vom 17. Februar 2018, in welcher er erstmals die Verantwortung für den Fusstritt übernahm, sagte er aus, er habe weisse Turnschuhe getragen. Er habe keine Ahnung mehr, mit welchem Teil des Fusses er gegen C. getreten habe. Er habe einfach gekickt und da- nach sei er weggegangen. In der Einvernahme vom 29. März 2018 gab der Berufungs- kläger auf die Frage, wie genau er den Berufungsbeklagten 1 getreten habe, an, «wie</w:t>
      </w:r>
    </w:p>
    <w:p>
      <w:r>
        <w:t>Geschäftsbericht 2024 der Gerichte – Gerichtsentscheide 195 - 216 einen Fussball halt». Auf Nachhacken des Staatsanwaltes, ob das heisse ausgeholt und mit dem Vollrist ins Gesicht, bejahte der Berufungskläger. Am 9. Juli 2020 erklärte er auf entsprechende Frage des Staatsanwaltes, er wisse nicht was geschehe, wenn jemand mit dem Vollrist gegen den Kopf einer knienden Person schlage. Vor Bezirks- gericht sagte der Berufungskläger dann aus, er könne sich nicht daran erinnern, ob er mit dem Vollrist wie einen Fussball, gemäss Zeugen, geschlagen habe. Erinnern konnte er sich auch nicht daran, dass er C. gemäss seiner Aussage in der Einver- nahme vom 29. März 2018 getreten habe «wie einen Fussball halt». Vor Kantonsge- richt gab der Berufungskläger an, er habe weiche Sneakers getragen. Er habe den Kopf der am Boden liegenden Person mit dem oberen Teil, also mit dem flachen Teil des Schuhs getroffen. Er habe für den Fusstritt ausgeholt. Nicht so wie beim Fussball, aber ein bisschen schon.</w:t>
      </w:r>
    </w:p>
    <w:p>
      <w:r>
        <w:t>Aus den Zeugenaussagen ergibt sich dazu folgendes: L. beschrieb den Fusstritt des Berufungsklägers gegen den Kopf des Berufungsbeklagten 1 als „richtigen Kick, wie wenn man einen Fussball wegtreten würde“. Die Person sei eher mit dem Unterteil als mit dem Fuss aufgetroffen. O. gab an er habe gesehen, dass der Fusstritt mit dem Fussrist des Täters voll ins Gesicht der gebeugten Person gegangen sei. P. beschrieb, «der Fusstritt sei von unten nach oben voll durchgezogen worden». Er glaube, dass der Fusstritt mit dem Schienbein am Kopf der Person aufgetroffen sei.</w:t>
      </w:r>
    </w:p>
    <w:p>
      <w:r>
        <w:t>Der Verteidiger bringt vor, der Fusstritt sei mit dem Innenrist, also nicht mit der Schuh- spitze erfolgt. Gestützt auf die Aussagen des Berufungsklägers sowie der erwähnten Augenzeugen ist für das Kantonsgericht jedoch erstellt, dass der Berufungskläger den Fusstritt gegen den Kopf des Berufungsbeklagten 1 mit dem Vollrist ausgeführt hat. So bejahte der Berufungskläger gegenüber dem einvernehmenden Staatsanwalt, dass er den Berufungsbeklagten 1 mit dem Vollrist, wie einen Fussball halt, ins Gesicht ge- schlagen habe und opponierte in keiner Weise gegen den entsprechenden Vorhalt. Erst vor Bezirksgericht sagte er erstmals aus, er könne sich nicht daran erinnern. Vor Kantonsgericht räumte er wiederum ein, er habe den Kopf mit dem oberen Teil, also mit dem flachen Teil des Schuhs getroffen. Dagegen gibt es keinerlei Hinweise in den Akten, welche dafür sprechen, dass der Berufungskläger mit dem Innenrist seines Turnschuhs zugeschlagen hätte. Dies hat er auch nie vorgebracht.</w:t>
      </w:r>
    </w:p>
    <w:p>
      <w:r>
        <w:t>Folglich ist davon auszugehen, dass der Berufungskläger den Fusstritt gegen den Kopf des Berufungsbeklagten 1 mit dem Vollrist seines Turnschuhs ausgeführt hat. Die ge- sundheitlichen Folgen des Fusstritts sind vorstehend detailliert dargelegt.</w:t>
      </w:r>
    </w:p>
    <w:p>
      <w:r>
        <w:rPr>
          <w:b/>
        </w:rPr>
        <w:t>E. 1.3</w:t>
      </w:r>
    </w:p>
    <w:p>
      <w:r>
        <w:t>Der Beschwerdegegner entgegnet im Wesentlichen, die Zufahrt über das Grundstück Nr. z. sei für die landwirtschaftliche Erschliessung aufgrund der Steigung von 20% auf seiner Parzelle Nr. x. ungeeignet. Ihm sei es nicht zumutbar, mit seinen landwirtschaft- lichen Fahrzeugen über nicht befestigte Flächen zu fahren. Eine unbefestigte Zufahrt</w:t>
      </w:r>
    </w:p>
    <w:p>
      <w:r>
        <w:t>Geschäftsbericht 2024 der Gerichte – Gerichtsentscheide 177 - 216 würde es dem Beschwerdegegner nämlich nicht erlauben, mit vollem Güllefass und an- deren voll beladenen Fahrzeugen zum Wohnhaus und Stall auf dem Grundstück Nr. x. zuzufahren. Tatsache sei, dass es aufgrund der untauglichen Zufahrt zwangsläufig zu Mehrfahrten kommen würde, die dem Beschwerdegegner nicht zumutbar seien.</w:t>
      </w:r>
    </w:p>
    <w:p>
      <w:r>
        <w:t>Auch eine Zufahrt über das Waldgrundstück würde vom Departement und dem Be- zirksrat wegen Wiederaufforstungsbemühungen nicht gestattet. Ein entsprechendes Verfahren würde somit einen Leerlauf darstellen, zumal die Vorinstanz die Prüfung, ob eine Zufahrt über dieses Waldgrundstück nicht realisierbar sei, im Rekursentscheid be- reits vorgenommen habe. Zudem müsste der Beschwerdegegner die Parzelle Nr. u., welche zur Naturschutzzone gehöre, zwangsläufig regelmässig mit landwirtschaftlichen Fahrzeugen befahren.</w:t>
      </w:r>
    </w:p>
    <w:p>
      <w:r>
        <w:t>Das BUD habe zudem die Interessenabwägung unter der Prämisse einer alternativen Zufahrtsmöglichkeit vorgenommen. Da jedoch keine Alternative zur geplanten Fahr- strasse bestehe, verstärke sich das Interesse des Beschwerdegegners an der geplan- ten Strasse, mit welcher er eine rechtlich gesicherte und tatsächlich hinreichende Zu- fahrt zu seinem Grundstück erzielen würde, zusätzlich.</w:t>
      </w:r>
    </w:p>
    <w:p>
      <w:r>
        <w:t>2.</w:t>
      </w:r>
    </w:p>
    <w:p>
      <w:r>
        <w:rPr>
          <w:b/>
        </w:rPr>
        <w:t>E. 1.3.1</w:t>
      </w:r>
    </w:p>
    <w:p>
      <w:r>
        <w:t>Strafanzeige des Bezirksrats D. inkl. Fotodokumentation In der Strafanzeige vom 28. Januar 2022 machte der Bezirksrat D. geltend, er habe im Jahr 2021 in seiner Eigenschaft als für den Vollzug der Gastgewerbegesetzgebung zu- ständige Behörde zur Kenntnis nehmen müssen, dass der Berufungskläger auf seiner Liegenschaft T. alkoholische Getränke gegen Entgelt ausschenke. Dies, ohne im Be- sitze einer entsprechenden Gastgewerbebewilligung zu sein. Er habe diese Dienstleis- tung zudem auf Werbetafeln angeboten. Bereits mit Schreiben vom 21. April 2021 habe der Bezirksrat D. den Berufungskläger aufgefordert, die fraglichen Werbetafeln zu ent- fernen und die Abgabe von alkoholischen Getränken zu unterlassen. Trotzdem habe der Berufungskläger weiterhin alkoholische Getränke gegen Entgelt um Genuss an Ort und Stelle angeboten, wie aus den beiliegenden Fotos ersichtlich sei. Die beigelegten Fotos vom 15. Januar 2022 zeigen Personen, welche im Aussenbereich der Liegen- schaft des Berufungsklägers auf Stühlen sitzen. Ebenfalls zu sehen ist ein weisser Pappbecher sowie ein Schild mit der Aufschrift «Zu verkaufen Glühwein Becher à Fr. 5.- » mit einem Bild von Dolomiti Glühwein.</w:t>
      </w:r>
    </w:p>
    <w:p>
      <w:r>
        <w:rPr>
          <w:b/>
        </w:rPr>
        <w:t>E. 1.3.2</w:t>
      </w:r>
    </w:p>
    <w:p>
      <w:r>
        <w:t>Polizeirapport vom 17. März 2022 inkl. Fotodokumentation Gemäss Polizeirapport vom 17. März 2022 hat H. der Polizei am 13. Februar 2022 ge- meldet, dass der Berufungskläger erneut Glühwein verkaufe. Die ausgerückte Polizei habe bei ihrer Ankunft ein Paar gesehen, welches sich von einer Bank vor dem Haus des Berufungsklägers erhoben, zwei Becher entsorgt habe und den Wanderweg weiter- spaziert sei. Weiter habe der Polizist G. erkennen können, dass der Berufungskläger einen Wärmetopf ins Gebäude getragen habe. Auch hätten sie das Schild mit der Auf- schrift «Zu verkaufen Glühwein Becher à Fr. 5.-» bemerkt. Der Berufungskläger habe angegeben, dass er keinen Alkohol verkaufe. Er verkaufe nur Sachen aus der Selbstbe- dienung und keine alkoholischen Getränke. Die Fotodokumentation vom 13. Februar 2022 lässt unter anderem erkennen, dass wiederum das Schild, welches den Glühwein- kauf bewirbt, aufgestellt war.</w:t>
      </w:r>
    </w:p>
    <w:p>
      <w:r>
        <w:rPr>
          <w:b/>
        </w:rPr>
        <w:t>E. 1.4</w:t>
      </w:r>
    </w:p>
    <w:p>
      <w:r>
        <w:t>Würdigung der Beweismittel und Indizien Das Aussageverhalten des Berufungsklägers ist zurückhaltend. Er bemüht sich, den Sachverhalt in einem für ihn günstigen Licht darzustellen. Er führte konstant aus, er habe keinen Alkohol verkauft. Widersprüchlich sind seine Aussagen betreffend das Werbeschild mit der Aufschrift «Zu verkaufen Glühwein Becher à Fr. 5.-». Anlässlich der polizeilichen Einvernahme vom 18. Februar 2022 gab der Berufungskläger an, er dürfe</w:t>
      </w:r>
    </w:p>
    <w:p>
      <w:r>
        <w:t>Geschäftsbericht 2024 der Gerichte – Gerichtsentscheide 112 - 216 auf seinem Boden schreiben, was er wolle. Deshalb habe er das Schild aufgestellt. Er selbst habe die Tafel mit dem Angebot des Glühweins angebracht. Anlässlich der erstin- stanzlichen Hauptverhandlung gab der Berufungskläger zu Protokoll, das Foto des Schilds «Zu verkaufen Glühwein Becher à CHF 5.-» sage nicht aus, dass es Alkohol im Glühwein drin habe. Jeder könne zuhause ein solches Schild aufstellen. Es sei seine Sache, ein solches Schild aufzustellen. Er könne dennoch dem Nachbarn einen Glüh- wein schenken, sei es mit Alkohol oder ohne Alkohol. Das sei jedem Bürger freigestellt. Der Berufungskläger meinte, die Personen auf den Fotos könnten bezeugen, dass sie nichts hätten bezahlen müssen. An der Berufungsverhandlung erklärte der Berufungs- kläger, wenn er einmal etwas verkauft habe, dann sei es ein alkoholfreier Glühwein von Coop gewesen. Der Beschwerdeführer reichte dazu einen Internetausdruck ein, auf dem ersichtlich ist, dass Coop Rimuss Glühwein alkoholfrei verkauft. Das Werbeschild habe er einmal bekommen. Jemand habe zu ihm gesagt, er solle Glühwein verkaufen. Der Berufungskläger habe geantwortet, er dürfe keinen alkoholhaltigen Glühwein ver- kaufen. Diese Person habe dann gemeint, er solle es mit alkoholfreiem Glühwein pro- bieren, was er dann gemacht habe. Diese Person habe ihm etwas später dann auch den Zettel «Dolomiti Glühwein» gebracht, er selbst habe sich nicht gross gekümmert. Er habe einfach gedacht, das sei ein schönes Bild. Er kenne diese Person nicht. Gemäss Polizeirapport habe der Berufungskläger angegeben, er verkaufe nur Sachen aus der Selbstbedienung und keine alkoholischen Getränke.</w:t>
      </w:r>
    </w:p>
    <w:p>
      <w:r>
        <w:t>Somit sagte der Berufungskläger zwar konstant aus, er habe keinen alkoholhaltigen Glühwein verkauft. Die Angaben zu den Vorfällen fielen jedoch unterschiedlich aus. Ein- mal gab er an, er habe den Glühwein verschenkt, einmal war es alkoholfreier Glühwein, einmal soll er nur Getränke aus der Selbstbedienung verkauft haben. Dass er alkohol- freien Glühwein aus dem Coop verkauft habe, brachte er erst anlässlich der Berufungs- verhandlung vor.</w:t>
      </w:r>
    </w:p>
    <w:p>
      <w:r>
        <w:t>Auch die Aussagen zum Werbeschild sind widersprüchlich. Die Aussagen des Beru- fungsklägers an der Berufungsverhandlung, wonach ihm jemand, den er nicht kenne, den Zettel für die Bewerbung des Glühweins gegeben habe, sind nicht glaubhaft. Ins Gesamtbild passen die Aussagen des Zeugen G., wonach der Berufungskläger einen Kochtopf ins Haus getragen habe, sobald er die Polizei bemerkt habe. Hätte der Koch- topf alkoholfreien Glühwein enthalten, hätte er diesen nicht ins Haus bringen müssen. Es macht den Anschein, dass er den Topf vor der Polizei verstecken wollte. Die Aussa- gen des Zeugen und auch die Angaben im Polizeirapport, wonach mehrere Personen aus weissen Bechern getrunken hätten, lassen darauf schliessen, dass der Berufungs- kläger Glühwein verkaufte. Für die in Selbstbedienung zur Verfügung gestellten Ge- tränke (0.5 Liter Pet-Flaschen) sind keine Trinkbecher nötig. Auf den Fotos des Selbst- bedienungsbereichs sind keine solchen Becher zu erkennen. Die Vorinstanz hat zudem zu Recht festgehalten, dass ein direkter Beweis für den Verkauf von alkoholhaltigem Glühwein gegen Entgelt nicht vorliege. Allerdings wäre geradezu lebensfremd anzuneh- men, dass alle anderen angebotenen Lebensmittel verkauft worden seien, nicht aber der ebenfalls beworbene Glühwein.</w:t>
      </w:r>
    </w:p>
    <w:p>
      <w:r>
        <w:t>Dass die mit Beweisantrag vom 17. Juli 2024 anerbotenen Zeugen nicht einvernommen wurden, lag an der Unbestimmtheit des Beweisantrags. Im Übrigen ist darauf hinzuwei- sen, dass der Beweisantrag anlässlich der Berufungsverhandlung nicht erneuert wurde. Damit ist - entgegen der Ansicht des Berufungsklägers - sehr wohl ein Indizienbeweis möglich. Ergänzend festzuhalten ist, dass unbestritten ist, dass der Berufungskläger</w:t>
      </w:r>
    </w:p>
    <w:p>
      <w:r>
        <w:t>Geschäftsbericht 2024 der Gerichte – Gerichtsentscheide 113 - 216 über kein Patent und keine Bewilligung gemäss kantonalem Gastgewerbegesetz ver- fügt.</w:t>
      </w:r>
    </w:p>
    <w:p>
      <w:r>
        <w:t>Insgesamt bestehen beträchtliche Zweifel an der Darstellung des Berufungsklägers, wo- nach er keinen resp. alkoholfreien Glühwein verkauft habe. Aufgrund der verwertbaren Beweismittel und Indizien kann der Sachverhalt betreffend den Verkauf von Glühwein am 15. Januar 2022 und 13. Februar 2022 gemäss Strafbefehl vom 20. Juli 2023 als er- stellt erachtet werden.</w:t>
      </w:r>
    </w:p>
    <w:p>
      <w:r>
        <w:t>2. Sachverhalt 2: Nötigung</w:t>
      </w:r>
    </w:p>
    <w:p>
      <w:r>
        <w:rPr>
          <w:b/>
        </w:rPr>
        <w:t>E. 2</w:t>
      </w:r>
    </w:p>
    <w:p>
      <w:r>
        <w:t>Die Suva teilte dem Rechtsvertreter von A. mit Verfügung vom 31. Januar 2022 mit, dass kein Anspruch auf eine Invalidenrente bestehe.</w:t>
      </w:r>
    </w:p>
    <w:p>
      <w:r>
        <w:rPr>
          <w:b/>
        </w:rPr>
        <w:t>E. 2.1</w:t>
      </w:r>
    </w:p>
    <w:p>
      <w:r>
        <w:t>Der Berufungskläger hat vor Kantonsgericht ausführen lassen, der Begründung der Vo- rinstanz könne hinzugefügt werden, dass das Bundesgericht in 6B_754/2012 festge- halten habe, dass der Ansicht, bei potenziell lebensgefährlichen Körperverletzungs- handlungen sei zwingend von einem versuchten Tötungsdelikt auszugehen, nicht ge- folgt werden könne. Ein Tötungsversuch dürfe nicht leichthin angenommen werden, sondern es müssten weitere objektive Umstände hinzutreten, die es rechtfertigen wür- den, diesen zu bejahen. In 6B_643/2011 sei der Eventualvorsatz betreffend vorsätzli- che Tötung bejaht worden. Der Täter habe mit hochgradig gewalttätigen Faustschlägen wiederholt in blinder Wut unkontrolliert gegen den Kopf bzw. ins Gesicht des Opfers eingeschlagen. Das Opfer sei auf den Hinterkopf gestürzt und der Täter habe das Ge- sicht des Opfers auch noch mit Faustschlägen traktiert, als dieses bereits wehr- und regungslos am Boden gelegen sei. In 6B_115/2018 habe das Bundesgericht einen Eventualvorsatz betreffend vorsätzliche Tötung verneint. Der Täter habe mehrfach un- kontrolliert mit einem dicken Ast u.a. gegen den Kopf des Opfers eingeschlagen, auch als dieses bereits im Fallen gewesen sei, d.h. sich in kniender oder kauernder Stellung befunden habe. In 6B_754/2012 habe das Bundesgericht einen Eventualvorsatz betref- fend vorsätzliche Tötung verneint. Der Täter habe das am Boden liegende Opfer mehr- mals mit Faustschlägen und Fusstritten vor allem gegen den Kopf und das Gesicht traktiert. Dass der Berufungskläger die Verwechslung – trotz anderem Fasnachtskos- tüm – nicht erkannt habe, deute darauf hin, dass der Berufungskläger reflexartig ge- handelt habe und ziemlich schwer alkoholisiert gewesen sein dürfte. Letzteres habe er heute auch so bestätigt. Im Gegensatz zu den vorgenannten drei Urteilen sei ein einzi- ger Fusstritt gegen den knienden C. erfolgt, der damals zwar bei vollem Bewusstsein gewesen sei, jedoch verständlicherweise nicht auf den Fusstritt gefasst gewesen sei. Der Fusstritt sei mit einem Turnschuh ausgeführt worden und sei mit dem Innenrist, also nicht mit der Spitze des Schuhs erfolgt. Gemäss ärztlichem Bericht habe denn auch kein verschobener Schädelbruch vorgelegen. Die Schuhart und die Art des Fusstritts seien von Bedeutung für die Frage, ob sich die Verwirklichung der Gefahr der Tötung als so wahrscheinlich aufdränge, dass die Bereitschaft, sie als Folge</w:t>
      </w:r>
    </w:p>
    <w:p>
      <w:r>
        <w:t>Geschäftsbericht 2024 der Gerichte – Gerichtsentscheide 184 - 216 hinzunehmen, vernünftigerweise nur als Inkaufnahme des Erfolgs ausgelegt werden könne. Betrachte man die Art der Tathandlung und die Umstände derselben, könne kein Eventualvorsatz betreffend vorsätzliche Tötung angenommen werden. In den drei fraglichen Bundesgerichtsurteile seien zumindest jeweils in einer zweiten Phase die Opfer wehrlos gewesen und der Täter habe trotzdem auch in der zweiten Phase auf das wehrlose Opfer mit Fusstritten oder Faustschlägen an den Kopf eingewirkt. Im Ge- gensatz zur Vorinstanz und der Staatsanwaltschaft sei der Berufungskläger der An- sicht, dass der objektive Tatbestand von Art. 122 Abs. 1 bis 3 StGB nicht erfüllt sei. Vorliegend habe das Gutachten des Instituts für Rechtsmedizin festgehalten, dass aus den dokumentierten Befunden eine konkrete akute Lebensgefahr, d.h. ein Zustand, in dem jederzeit mit dem Ableben hätte gerechnet werden können, nicht hergeleitet wer- den könne. Dieses habe zwar festgehalten, dass sich z.B. bei einer zunehmenden Hirnschwellung jederzeit ein akut lebensgefährlicher Zustand hätte entwickeln können, weshalb der Fall aus rechtsmedizinischer Sicht als potenziell lebensgefährlich zu be- trachten sei. Dies genüge aber weder zur Bejahung einer unmittelbaren Lebensgefahr noch zur Annahme, dass die Möglichkeit des Todes im Sinne der Rechtsprechung in etwelche Nähe gerückt sei. Die Vorinstanz gehe davon aus, dass ohne Erstversorgung und medizinische Versorgung im Spital eine akute Lebensgefahr eingetreten wäre. Dieser Adäquanzschluss erscheine aber sehr fragwürdig, da das Gutachten sich nicht dazu äussere und sich aus dem Gutachten ergebe, dass im Spital keine lebensretten- den Massnahmen notwendig gewesen seien, so dass Abs. 1 von Art. 122 StGB nicht erfüllt sei. Bezüglich Abs. 2 von Art. 122 StGB stelle sich die Frage, ob die vorüberge- hende Teilverminderung des Geruchssinns diesen Tatbestand erfülle. An das Mass, ob ein Organ als wichtig im Sinne von Art. 122 Abs. 2 StGB einzustufen sei, werde sowohl vom Bundesgericht als auch in der Literatur teilweise ein objektiver und teilweise ein subjektiver Massstab angelegt. So sei der Geruchssinn z.B. wichtig für eine Hausfrau, für einen Koch oder für einen Weinbauern. Die subjektive Wichtigkeit sei gerade vorlie- gend einzubeziehen, wo der Geruchssinn des Opfers gemäss ärztlicher Beurteilung nur teilweise eingeschränkt gewesen sei. Das Opfer sei als Bauhandwerker auf den vollständigen Geruchssinn beruflich sicher nicht angewiesen. Dr. med. D. habe im Be- richt vom 26. Juni 2018 festgehalten, dass C. 4 von 8 Gerüchen nicht erkannt habe. Heisse dies, dass er die 4 Gerüche überhaupt nicht wahrgenommen habe oder dass er nicht gewusst habe, um welchen Geruch es sich handle. Wenn Dr. med. E. als Haus- arzt festhalte, es hätten bei C. vor dem Vorfall nie Probleme mit dem Geruchssinn be- standen, so sei dazu zu bemerken, dass er wohl zuvor C. auch nie diesbezüglich ge- testet habe. Der adäquate Kausalzusammenhang sei daher fraglich. Gemäss dem kürzlich eingereichten ärztlichen Zeugnis von Dr. med. D. sei der Geruchssinn von C. offenbar wieder beinahe vollständig zurückgekehrt (nur noch 1 von 8 Substanzen nicht erkannt). Es scheine, dass somit kein bleibender gesundheitlicher Schaden bestehen werde, sodass auch Art. 122 Abs. 2 StGB nicht mit ausreichender Beweissicherheit be- legt sei. Das von Literatur und Praxis für die Generalklausel geforderte Mass sei vorlie- gend nicht erfüllt. Die lediglich teilweise Verminderung des Geruchssinns während mehreren Monaten, 12 Tage Spitalaufenthalt und 3 Wochen Rehaklinik, Schmerzen wohl nicht über das Übliche bei einem Schädelhirntrauma hinausgehend und nach der Entlassung aus der Reha noch 2 Monate 50% und 2 Monate 20% Arbeitsunfähigkeit würden die Voraussetzungen von Art. 122 Abs. 3 StGB nicht erfüllen. C. habe in der Desinteresseerklärung vom 3. Oktober 2022 die Strafanträge zurückgezogen, so dass eine vollendete einfache Körperverletzung wegfalle. In Verbindung damit würde auch die versuchte schwere Köperverletzung wegfallen.</w:t>
      </w:r>
    </w:p>
    <w:p>
      <w:r>
        <w:t>Geschäftsbericht 2024 der Gerichte – Gerichtsentscheide 185 - 216</w:t>
      </w:r>
    </w:p>
    <w:p>
      <w:r>
        <w:rPr>
          <w:b/>
        </w:rPr>
        <w:t>E. 2.2</w:t>
      </w:r>
    </w:p>
    <w:p>
      <w:r>
        <w:t>Die Berufungsbeklagte macht vor Kantonsgericht geltend, vom Berufungskläger werde sinngemäss vorgebracht, dass keine schwere Körperverletzung vorliege und er damit nur der einfachen resp. der eventualvorsätzlich versuchten schweren Körperverletzung schuldig zu sprechen sei. Der Sachverhalt selbst sei klar erstellt, wie man auch von der Verteidigung gehört habe, und sei grundsätzlich nicht bestritten. Es gehe somit primär um Rechtsfragen. Zu erwähnen sei nochmals klar, dass eine schwere Körperverlet- zung aufgrund eines bleibenden Schadens eines Organs von C. vorliege, respektive verbunden mit dem langen Leidensweg. Man wisse auch nicht, ob der Geruchsinn wie- der da sei. Ebenso sehe die Berufungsbeklagte die Tatbestandselemente der versuch- ten vorsätzlichen Tötung als gegeben. Dies vor allem unter Betrachtung der Art der Ausführung des Fusskicks durch B., welcher (wörtliches Zitat aus den Einvernahmen), «wie bei einem Fussball» gegen den Kopf von C. gekickt habe. Heute habe er das an- ders gesagt, habe aber auch gesagt, dass er sich nicht mehr gut erinnern könne. Die Verteidigung habe von Innenrist gesprochen. Als ehemaliger Fussballer kenne der vor- tragende Staatsanwalt den Unterschied zwischen Vollrist/Innenrist gut. Es sei klar, B. habe mit dem Vollrist zugeschlagen, gekickt. Das sei natürlich eine ganz andere und viel massivere Einwirkung auf einen Kopf, oder was auch immer. Im Gegensatz zu vie- len anderen bereits vom Bundesgericht beurteilten Fällen, abgesehen vom ersten zi- tierten Fall der Verteidigung, sei dabei zu beachten, dass der Berufungsbeklagte 1 kei- nerlei Abwehrchancen gehabt habe resp. sich nicht z.B. durch die Arme habe schützen können, wie dies bei vielen anderen Sachverhalten der Fall sei. Bezüglich der Ausfüh- rungen der Verteidigung zum Alkoholkonsum werde auf die selbstverschuldete Herbei- führung einer verminderten Urteilsfähigkeit verwiesen. Dies auch im Hinblick auf die von der Verteidigung vorgebrachte fehlende Impulskontrolle. Es habe bereits Vorfälle gegeben. Der Berufungskläger habe dagegen nichts gemacht mit professioneller Bera- tung. Für die Berufungsbeklagte gelte das «mit den Kollegen besprechen» nicht als Bearbeitung eines Vorfalles im Nachhinein. Sie sei gleicher Meinung wie die Vo- rinstanz, dass keine Verminderung der Urteilsfähigkeit aufgrund von Alkoholkonsum vorgelegen habe. Dann noch der kurze Hinweis: Wie das Gericht bestimmt wisse, gebe es eine einfache Körperverletzung i.V.m. einer eventualvorsätzlichen schweren Körper- verletzung nicht. Es sei ein eigener Tatbestand. Entweder sei es schwere Köperverlet- zung oder einfache Körverletzung, dann einfach ein Versuch. Hier liege klar eine schwere Körperverletzung vor. Zu den letzten ein oder zwei Sätzen des Verteidigers sei zu entgegnen: Natürlich falle bei versuchter schwerer Körperverletzung bei fehlen- dem Strafantrag die Prozessvoraussetzung nicht weg. Das Gericht kenne die entspre- chenden Tatbestände.</w:t>
      </w:r>
    </w:p>
    <w:p>
      <w:r>
        <w:rPr>
          <w:b/>
        </w:rPr>
        <w:t>E. 2.3</w:t>
      </w:r>
    </w:p>
    <w:p>
      <w:r>
        <w:t>Sachverhaltswürdigung</w:t>
      </w:r>
    </w:p>
    <w:p>
      <w:r>
        <w:rPr>
          <w:b/>
        </w:rPr>
        <w:t>E. 2.3.1</w:t>
      </w:r>
    </w:p>
    <w:p>
      <w:r>
        <w:t>Das Gericht würdigt die Beweise frei nach seiner aus dem gesamten Verfahren gewon- nenen Überzeugung (Art. 10 Abs. 2 StPO). Bestehen unüberwindliche Zweifel an der Erfüllung der tatsächlichen Voraussetzungen der angeklagten Tat, so geht das Gericht von der für die beschuldigte Person günstigeren Sachlage aus (Art. 10 Abs. 3 StPO). Der Grundsatz "in dubio pro reo" besagt als Beweiswürdigungsregel, dass sich das Strafgericht nicht von einem für den Angeklagten ungünstigen Sachverhalt über- zeugt erklären darf, wenn bei objektiver Betrachtung erhebliche und nicht zu unterdrü- ckende Zweifel bestehen, ob sich der Sachverhalt so verwirklicht hat. Bloss abstrakte und theoretische Zweifel genügen nicht, weil solche immer möglich sind. Relevant sind mithin nur unüberwindliche Zweifel, d.h. solche, die sich nach der objektiven Sachlage aufdrängen (Urteil des Bundesgerichts 6B_1368/2020 vom 30. Mai 2022 E. 1.4).</w:t>
      </w:r>
    </w:p>
    <w:p>
      <w:r>
        <w:t>Geschäftsbericht 2024 der Gerichte – Gerichtsentscheide 186 - 216</w:t>
      </w:r>
    </w:p>
    <w:p>
      <w:r>
        <w:rPr>
          <w:b/>
        </w:rPr>
        <w:t>E. 2.3.2</w:t>
      </w:r>
    </w:p>
    <w:p>
      <w:r>
        <w:t>Den Erwägungen der Vorinstanz kann unter anderem entnommen werden, sie erachte es als erstellt, dass der Beschuldigte in der Absicht, dem zu Boden gegangenen A. ei- nen Fusstritt zu versetzen, mit dem Fuss ausgeholt und statt A. den sich zu diesem niedergeknieten C. mit Wucht an den Kopf getreten habe. Der Schlag sei derart ausge- führt worden, dass der abgewandte, mit A. beschäftigte C. auf den Angriff des Beschul- digten nicht habe gefasst sein können. Infolge dieses Schlages sei C. rückwärts zu Bo- den gefallen, wo er mit dem Kopf aufgeschlagen und bewusstlos liegengeblieben sei.</w:t>
      </w:r>
    </w:p>
    <w:p>
      <w:r>
        <w:rPr>
          <w:b/>
        </w:rPr>
        <w:t>E. 2.3.3</w:t>
      </w:r>
    </w:p>
    <w:p>
      <w:r>
        <w:t>Die gesundheitlichen Beeinträchtigungen, verursacht durch den Fusstritt des Beru- fungsklägers gegen den Kopf von C., sind wie folgt dokumentiert:</w:t>
      </w:r>
    </w:p>
    <w:p>
      <w:r>
        <w:t>11.02.2018 Protokoll Rettungsdienst Spital Appenzell: - Patient musste erbrechen, ist unruhig. Schürfung Hinterkopf.</w:t>
      </w:r>
    </w:p>
    <w:p>
      <w:r>
        <w:t>11.02.2018 Verlegungsbericht Spital Herisau: - Der Patient sei bewusstlos geworden. Genaue Dauer unklar (wsh. einige Minuten). - Nach Rücksprache mit dem DA Neurologie notfallmässige Verlegung ins KSSG.</w:t>
      </w:r>
    </w:p>
    <w:p>
      <w:r>
        <w:t>12.02.2018 E-Mail von Pol Q.: - Bei unserem Eintreffen bei der Sanitätsstelle konnte C. nicht angesprochen werden. Zu dem Zeitpunkt hatte er schon viel erbrochen.</w:t>
      </w:r>
    </w:p>
    <w:p>
      <w:r>
        <w:t>22.02.2018 Austrittsbericht Kantonsspital St. Gallen (vgl. auch Austrittsbericht vom 27.02.2018): Diagnosen 1. Schädelhirntrauma mit/bei</w:t>
      </w:r>
    </w:p>
    <w:p>
      <w:r>
        <w:t>- Kalottenfraktur links temporal undisloziert</w:t>
      </w:r>
    </w:p>
    <w:p>
      <w:r>
        <w:t>- Epiduralhämatom temporal links von 5 mm</w:t>
      </w:r>
    </w:p>
    <w:p>
      <w:r>
        <w:t>- Contre-coup Kontusionsblutung temporal rechts</w:t>
      </w:r>
    </w:p>
    <w:p>
      <w:r>
        <w:t>- Sturz nach Schlägerei</w:t>
      </w:r>
    </w:p>
    <w:p>
      <w:r>
        <w:t>- Bewusstlosigkeit einige Minuten, anschliessend GCS 15 und Eintrüben</w:t>
      </w:r>
    </w:p>
    <w:p>
      <w:r>
        <w:t>auf GCS 7</w:t>
      </w:r>
    </w:p>
    <w:p>
      <w:r>
        <w:t>- Auf ZNA KSSG GCS 14 2. Leichte kognitive Funktionsstörungen und eine noch reduzierte Belastbarkeit i.R. Di- agnose 1.</w:t>
      </w:r>
    </w:p>
    <w:p>
      <w:r>
        <w:t>15.03.2018 Vorläufiger Austrittsbericht Rehaklinik Zihlschlacht betr. Aufenthalt vom</w:t>
      </w:r>
    </w:p>
    <w:p>
      <w:r>
        <w:rPr>
          <w:b/>
        </w:rPr>
        <w:t>E. 2.3.4</w:t>
      </w:r>
    </w:p>
    <w:p>
      <w:r>
        <w:t>Folgende Aussagen finden sich in den Akten:</w:t>
      </w:r>
    </w:p>
    <w:p>
      <w:r>
        <w:t>B. als Beschuldigter am 11.02.2018 (14.50 Uhr) gegenüber der Kantonspolizei: - Ich habe A. «eine geladen» und er fiel zu Boden. Gleichzeitig lag dann auch mein Cousin C. am Boden. Wie es dazu kam, weiss ich allerdings nicht (Frage 10). - Bei der Schlägerei ist beim Mittelfinger der rechten Hand die Haut aufgeplatzt (Frage 12). - Ich war ziemlich betrunken, wusste aber noch, was ich mache. Das heisst ich war nicht in einem «Volldelirium» so schlimm war es nicht (Frage 28). - Ich weiss nicht, wer C. schlug (Frage 31). - Ich habe Wodka 40%, ca. eine Flasche à ca. 7dl und viel Bier konsumiert. Vielleicht 1 Harrasse Spezli Bier (Frage 42).</w:t>
      </w:r>
    </w:p>
    <w:p>
      <w:r>
        <w:t>B. als Beschuldigter am 11.02.2018 (17.00 Uhr) gegenüber der Kantonspolizei: - Ich trug eine blonde lange Perücke und eine schwarze Trainerhose mit grünem Ober- teil. Zudem trug ich einen schwarzen Schnauz (Frage 9). - Ich habe keinen Grund, meinen Cousin niederzuschlagen (Frage 20). - C. sagte mir hoi, deshalb habe ich ihn erkannt (Frage 23). - Dies war kurz bevor alles anfing, vor dem Rathaus (Frage 24).</w:t>
      </w:r>
    </w:p>
    <w:p>
      <w:r>
        <w:t>B. als Beschuldigter am 17.02.2018 gegenüber der Kantonspolizei: - Ich war sehr betrunken. Ich trank ca. eine Flasche Wodka und sechs Spezli. Ich konnte aber noch gut stehen (Frage 7). - Ich trug weisse Turnschuhe (Frage 21). - C. erlitt einen Schädelbruch. Ich bin ihn noch nicht besuchen gegangen (Frage 28). - Ich habe ihn nicht geschlagen. Ich kann mich daran nicht mehr erinnern (Frage 35). - Wahrscheinlich habe ich C. getreten (Frage 46). - Ich gehe davon aus, dass ich A. mit meinem Cousin aufgrund der Kostüme verwech- selt habe. Ich meine damit die Kopfmasken. Ja, ich kann mich an den Fusstritt erinnern (Frage 48). - Als C. am Boden lag, sah ich, dass er eine Hasenmaske hatte (Frage 50). - Zwischen dem Schlag gegen A. und dem Fusstritt gegen C. vergingen vielleicht fünf Sekunden (Frage 52). - Ich habe keine Ahnung mehr, mit welchem Teil des Fusses ich gegen C. getreten habe. Ich habe einfach gekickt und danach ging ich weg (Frage 53). - In diesem Moment habe ich es sicher genau mitbekommen, was geschehen war (Frage 54).</w:t>
      </w:r>
    </w:p>
    <w:p>
      <w:r>
        <w:t>B. als Beschuldigter am 29.03.2018 gegenüber der Staatsanwaltschaft: - Ich habe eine Flasche weissen Wodka und etwa 8-10 Spezli getrunken (Frage 8). - Damit habe ich am Mittag/Nachmittag begonnen (Frage 9). - Ich wollte anstatt C. A. mit dem Fuss treten (Frage 27). - Ich habe kurz davor gehört, dass C. auch da sei, gesehen habe ich ihn nicht (Frage 33).</w:t>
      </w:r>
    </w:p>
    <w:p>
      <w:r>
        <w:t>Geschäftsbericht 2024 der Gerichte – Gerichtsentscheide 189 - 216 - Als ich C. im Gesicht erwischt habe, befand sich C. auch auf dem Boden unten, ge- bückt, irgendwie (Fragen 34-36). - Ich habe den Kopf von C. getreten wie einen Fussball halt (Frage 37). - Ich habe ausgeholt und mit dem Vollrist des rechten Fusses ins Gesicht getreten (Fragen 38 und 39). - Ich habe mich nicht um C. gekümmert (Frage 44). - Ich habe C. mittlerweile besucht (Frage 46). - ich habe C. vielleicht 3 Sekunden oder so nach dem Schlag gegen A. getreten (Frage 48). - Ja, ich war ziemlich betrunken, habe aber gewusst, was ich mache (Frage 52). - Ich sage nichts dazu, dass ich am 11. Februar 2018, um 16.38 Uhr 0.00 Gew.-Pro- mille hatte (Frage 54). - Es stimmt, dass ich um 5.30 Uhr mit dem Konsum von Alkohol aufgehört habe (Frage 55). - Ich trinke jedes Wochenende Alkohol, im Ausgang (Fragen 56 und 57). - Ich mag das Trinken einfach «verlide», ja ich bin ein geübter Trinker (Frage 63).</w:t>
      </w:r>
    </w:p>
    <w:p>
      <w:r>
        <w:t>B. als Beschuldigter am 09.07.2020 gegenüber der Staatsanwaltschaft: - Also wenn ich gewusst hätte, dass C. seinen Kopf dazwischen gehalten hat, dann hätte ich nicht geschlagen (Frage 20). - Ich habe nicht gesehen, dass A. am Boden lag und dass er das gar nicht gewesen sein konnte (Frage 28). - Ich weiss nicht was geschieht, wenn jemand mit dem Vollrist gegen den Kopf einer knienden Person schlägt (Frage 31). - Ja es kann schon sein, dass wenn jemandem mit dem Fuss gegen den Kopf getreten wird, mit ernsthaften, gar lebensgefährlichen Verletzungen gerechnet werden muss (Frage 35). - Ich bin mir bewusst, dass tödliche Verletzungen resultieren können (Fragen 36-38). - Vor zwei Jahren war ich mir dessen nicht bewusst (Frage 39). - Es tut mir leid, wegen der ernsthaften Verletzungen von C. und dem Verlust eines Teils seines Geruchssinns (Fragen 50-51). - Wenn ich zu diesem Zeitpunkt gewusst hätte, dass es mein Cousin war, hätte ich mich natürlich um ihn gekümmert (Frage 56). - Ich habe gemeint, dass es A. war, der am Boden kniete und habe ihm deshalb einen zweiten Schlag verpasst (Frage 61). - Ich wollte A. einfach aus dem Reflex raus nochmals schlagen (Frage 87).</w:t>
      </w:r>
    </w:p>
    <w:p>
      <w:r>
        <w:t>B. als Beschuldigter am 14.12.2021 an der Hauptverhandlung vor Bezirksgericht: - Ich weiss nicht, ob ich beim Schlag mit dem Fuss voll ausgezogen habe (Frage 23). - Ja, ich wollte den ko am Boden liegenden A. nochmals mit dem Fuss schlagen (Frage 27). - Ich habe in dem Moment nicht realisiert, dass ich mit rechter Gewalt zuschlagen wollte (Frage 28). - Ich kann mich nicht erinnern, ob mit dem Vollrist wie einen Fussball, gemäss Zeugen (Frage 29). - Ich habe 10 bis 15 Biere, 1.5 Flaschen Wodka, Shots und so weiter getrunken (Frage 32). - Ich war so lala. «Zwäg» war ich schon nicht (Frage 33). - Wir haben den Alkohol zu zweit getrunken (Frage 34). - Ich kann mich nicht erinnern, dass ich C. gemäss meiner Aussage in der</w:t>
      </w:r>
    </w:p>
    <w:p>
      <w:r>
        <w:t>Geschäftsbericht 2024 der Gerichte – Gerichtsentscheide 190 - 216 Einvernahme vom 29.03.2018 (E8) getreten habe «wie einen Fussball halt» (Frage 42). - Es war mir bekannt, dass starke Schläge gegen den Kopf, insbesondere Fusstritte gegen den Kopf, geeignet sind, schwerste Folgen auf die Gesundheit der Opfer zu ha- ben. Aber in diesem Moment, in diesem unüberlegten Dings habe ich nie damit gerech- net (Fragen 46 und 47). - Den Tritt wollte ich, was nachher passiert ist, wollte ich ganz sicher nicht (Frage 50). - Auf Vorhalt des Gutachtens des Instituts für Rechtsmedizin: Ich hätte nie damit ge- rechnet, dass es so weit kommen kann (Frage 55). - Ich ging C. nachher im Spital besuchen und habe mit ihm darüber geredet (Frage 57).</w:t>
      </w:r>
    </w:p>
    <w:p>
      <w:r>
        <w:t>B. als Beschuldigter am 04.10.2022 an der Hauptverhandlung vor Kantonsgericht: - F. ist gestossen worden und ist zu Boden gefallen. Dann hat sich das Ganze hinauf- gesteigert. Dann ist das passiert, was passiert ist (S. 8). - Das hat wahrscheinlich auch ein wenig einen Einfluss gehabt. Aber den grössten Ein- fluss hatte eigentlich, dass A. einen Schritt auf mich zukam (S. 8). - In diesem Moment, in dem es passiert ist, ist eigentlich mein Augenmerk nur auf A. gewesen. Ich habe erst nachher gemerkt, dass eine andere Person ihm hat helfen wol- len (S. 8). - Ich trug weiche Sneakers (S. 9). - Ich habe den Kopf der am Boden liegenden Person mit dem oberen Teil, also mit dem flachen Teil des Schuhs getroffen (S. 9). - Ich habe für den Fusstritt ausgeholt. Nicht so wie beim Fussball, aber ein bisschen schon (S. 9). - Beim Fusstritt war ich sturzbetrunken (S. 9). - Mit Alkohol zusammen und mit allem habe ich einen Kontrollverlust gehabt (S. 9). - In diesem Moment habe ich nicht an das gedacht, dass so ein Fusstritt gegen den Kopf eines Menschen schwere Verletzungen anrichten kann (S. 9). - C. und ich sind gerade letzthin auf den Zürichsee zum Fischen gegangen (S. 10). - Ich würde sagen, wir haben ein gutes Verhältnis, auch nach dem Ganzen (S. 10). - Soweit ich weiss, geht es C. heute gut (S. 10). - Zu jenem Zeitpunkt war ich sicher trinkgewohnt (S. 12).</w:t>
      </w:r>
    </w:p>
    <w:p>
      <w:r>
        <w:t>A. als Beschuldigter am 12.02.2018 gegenüber der Kantonspolizei: - Als ich meine Augen öffnete, sah ich nur, wie C. neben mir quer am Boden lag (S. 4).</w:t>
      </w:r>
    </w:p>
    <w:p>
      <w:r>
        <w:t>C. als Auskunftsperson am 18.02.2018 gegenüber der Kantonspolizei: - Ich war sicher leicht angetrunken. Ich hatte ein Bier und einen Gin. Ich fühlte mich nüchtern und gut (Frage 10). - Ich wollte einen Streit schlichten zwischen zwei Gruppen. Ich wusste, dass ein Cousin von mir involviert war. Der Cousin heisst B. (Frage 11). - Meine Körperhaltung war so, dass ich absolut schlichten wollte, also nicht provokativ (Frage 11). - Scheinbar habe ich noch ein bis zwei Worte mit einer anderen Person geredet. Im nächsten Moment wurde es dunkel. Ich habe so etwas noch nie erlebt (Frage 11). - Als ich dorthin gelaufen bin, befand sich eine Person am Boden (Frage 16). - Ich denke, ich habe mich zu ihr hingebeugt (Frage 19).</w:t>
      </w:r>
    </w:p>
    <w:p>
      <w:r>
        <w:t>G. als Auskunftsperson am 12.02.2018 gegenüber der Kantonspolizei: - Ich hörte H., wie er zu B. sagte: «Wie kannst du deinen eigenen Cousin und A.</w:t>
      </w:r>
    </w:p>
    <w:p>
      <w:r>
        <w:t>Geschäftsbericht 2024 der Gerichte – Gerichtsentscheide 191 - 216 schlagen?» (S. 3). - Ich kann nicht sagen, wer C. geschlagen hat, weil ich es nicht persönlich gesehen habe (S. 4).</w:t>
      </w:r>
    </w:p>
    <w:p>
      <w:r>
        <w:t>I. als Auskunftsperson am 12.02.2018 gegenüber der Kantonspolizei: - Dann sah ich, wie B. dem A. einen Schlag verpasste (Frage 5). - So wie B. einen Schlag verpasst hat, muss er nüchtern gewesen sein (Frage 17).</w:t>
      </w:r>
    </w:p>
    <w:p>
      <w:r>
        <w:t>J. als Auskunftsperson am 12.02.2018 gegenüber der Kantonspolizei: - C. war vor den Rathausbögen mit einigen Leuten am Reden, unter anderem mit sei- nem Cousin, namentlich K. (Frage 4). - Ca. 5 bis 6 Meter von mir entfernt sah ich, wie sich zwei Gruppierungen «anpöbelten» (Frage 4). - Die eine Gruppe trug eine Art Bärenkostüm (Frage 4). - Plötzlich sah ich wie eine Person im Bärenkostüm und C. am Boden lagen (Frage 4). - Ich sah nur, wie sich zuvor C. auf die Gruppe zubewegte. Ich hatte das Gefühl, dass er schlichten wollte (Frage 15). - Ich glaube, da war eine grosse Person, welche eine platinblonde Frauenperücke trug (Frage 20). - Jetzt wo ich darüber nachdenke, könnte das auch die Person sein, mit welcher C. zu- vor geredet hat (Frage 20).</w:t>
      </w:r>
    </w:p>
    <w:p>
      <w:r>
        <w:t>K. als Auskunftsperson am 12.02.2018 gegenüber der Kantonspolizei: - A. kam dann auf uns zu. Er wollte mit uns streiten (Frage 8). - Dann kam der Schlag meines Bruders gegen A. (Frage 8). - Im linken Augenwinkel sah ich, wie plötzlich C. zu Boden ging (Frage 8). - Ich habe nicht gesehen, weshalb C. zu Boden ging (Frage 9). - Ich hörte um ca. 01.00 Uhr mit dem Alkoholtrinken auf. Ich trank vorher Bier, Appen- zeller usw. Ich fühlte mich trotzdem noch fit. Ich war nicht betrunken, aber angeheitert (Frage 30). - Mein Bruder war weniger alkoholisiert als ich. Er ging jedoch später in den Ausgang als ich (Frage 32).</w:t>
      </w:r>
    </w:p>
    <w:p>
      <w:r>
        <w:t>H. als Auskunftsperson am 13.02.2018 gegenüber der Kantonspolizei: - Ich habe gesehen, wie A. plötzlich am Boden lag (Frage 7). - Dann schaute ich nochmals zu A. hin und glaubte meinen Augen nicht (Frage 7). - Es lag schon wieder eine Person am Boden (Frage 7). - Dann sah ich B. weglaufen (Frage 7). - Ich fragte F., wer dass die andere Person sei, welche auch am Boden lag (Frage 7). - B. kam bei dieser Frage sofort dazu und sagte gleich, das sei sein Cousin, welcher auch am Boden lag (Frage 7). - B. sagte mir, dass er seinem eigenen Cousin einen Schlag versetzt habe (Frage 7). - B. zeigte mir noch ein Messer. Es war ein schwarzes kleines Taschenmesser (Frage 10). - Er wollte damit zeigen, falls wenn es nochmals Probleme gebe, er noch sein Messer habe (Fr 10). - Ich selber habe nicht gesehen, von wem C. niedergeschlagen wurde (Frage 12).</w:t>
      </w:r>
    </w:p>
    <w:p>
      <w:r>
        <w:t>F. als Auskunftsperson am 13.02.2018 gegenüber der Kantonspolizei: - Ich hatte einen kompletten «Filmriss». Dies aufgrund meines übermässigen</w:t>
      </w:r>
    </w:p>
    <w:p>
      <w:r>
        <w:t>Geschäftsbericht 2024 der Gerichte – Gerichtsentscheide 192 - 216 Alkoholkonsums (Frage 4). - B. ist ein guter Kollege von mir (Frage 10). - B. sagte mir, dass er A. einen Faustschlag verpasst habe (Frage 19). - B. hat jetzt auch einen seiner Finger verbunden. Er hat sich eine Fingerverletzung zu- gezogen (Frage 19). - Er erzählte auch noch, dass sein Cousin verletzt wurde (Frage 20). - Das Einzige, was mir B. dazu gesagt hat, ist, dass er seinen Cousin plötzlich habe auf dem Boden liegen sehen (Frage 25). - B. sagte mir, dass er selbst nicht wisse, wie sein Cousin stürzte (Frage 26). - B. war sicher auch besoffen. Sehr sogar wahrscheinlich (Frage 27). - Er trank sicher Bier. Zuvor auch noch Vodka bei mir zu Hause (Frage 27). - Ich bin mit C. in keinem Konflikt gestanden (Frage 45). - Ich kenne ihn nicht (Frage 46). - Wieso sollte B. seinen Cousin schlagen? Das macht für mich keinen Sinn (Frage 54). - Ich führte meine Gehstöcke an der Fasnacht mit. Ich kann ohne gar nicht laufen (Frage 70).</w:t>
      </w:r>
    </w:p>
    <w:p>
      <w:r>
        <w:t>L. als Auskunftsperson am 13.02.2018 gegenüber der Kantonspolizei: - In Richtung Rathausböden sah ich, wie ein Mann zu Boden geworfen wurde (Frage 3). - Die Person, die zu Boden geworfen wurde, hatte Krücken (Frage 3). - Ich sah dann, wie eine Person am Boden kniete. Ich glaube er war als Hase verklei- det oder so (Frage 3). - Dann hat eine weitere Person diese Person am Boden mit dem Bein geschlagen (Frage 3). - Es war ein richtiger Kick, wie wenn man einen Fussball wegtreten würde (Frage 3). - Es sah so aus, als ob mit diesem Kick das Gesicht des Mannes auf den Knien getrof- fen wurde (Frage 3). - Die Person traf eher mit dem Unterteil des Beins als mit dem Fuss auf. Das Knie war es nicht (Frage 5). - Der Fusstritt wurde mit voller Wucht und gezielt ausgeführt (Frage 6). - Meine Distanz war vielleicht 10 Meter oder so (Frage 8). - Ich trank vorher schon Alkohol. Ich war aber noch gut beieinander. Ich habe alles so richtig gesehen (Frage 10).</w:t>
      </w:r>
    </w:p>
    <w:p>
      <w:r>
        <w:t>M. als Auskunftsperson am 14.02.2018 gegenüber der Kantonspolizei: - Ich sah A. auf den Knien am Boden (Frage 3). - Ich sah dann, dass sich eine Person zu ihm hinbeugte (Frage 3). - Aus der Menge heraus kam dann eine weitere Person dazu. Die Person trat mit dem Fuss gegen die Person, welche sich zu A. beugte (Frage 3). - Danach flog diese Person rückwärts auf den Kopf. Es gab einen lauten Knall, als der Kopf auf dem Boden aufschlug. Dies war trotz der lauten Musik deutlich hörbar (Frage 3). - C. hielt sich vor dem Fusstritt noch an A. fest. Er legte fürsorglich seinen Arm um ihn. Er wollte ihm helfen (Frage 5). - Ich habe den Fusstritt selber gesehen, nicht aber die Person im Detail (Frage 6). - Meine Distanz war vielleicht ca. 5 Meter (Frage 9). - Der Fuss schlug bei C. beim Kiefer auf (Frage 15).</w:t>
      </w:r>
    </w:p>
    <w:p>
      <w:r>
        <w:t>N. als Auskunftsperson am 15.02.2018 gegenüber der Kantonspolizei:</w:t>
      </w:r>
    </w:p>
    <w:p>
      <w:r>
        <w:t>Geschäftsbericht 2024 der Gerichte – Gerichtsentscheide 193 - 216 - Ich sah wie jemand am Boden lag (Frage 3). - Ich konnte dann sehen, wie eine Person sich zur Person am Boden hin bückte. Es sah so aus, als ob sie der Person am Boden helfen wollte (Frage 3). - Plötzlich kam eine Person dazu. Es gab einen lauten Knall durch einen Fusstritt ge- gen die gebeugte Person. Das heisst es war ein Schlag mit dem Bein gegen den Kiefer der gebeugten Person. Das ergab einen Knall (Frage 3). - Die gebeugte Person wurde dadurch rückwärts nach hinten geschleudert und schlug mit dem Kopf auf dem Boden auf. Das machte nochmals einen lauten Knall (Frage 3). - Die gebeugte Person wurde seitlich getroffen, von der linken Seite (Frage 3). - Ich kann nicht mehr sagen, mit welchem Teil am Bein der Schlag gesetzt wurde. Es kann das Knie sein, genauso wie der Fussrist (Frage 3). - Die Distanz war vielleicht ca. drei bis fünf Meter (Frage 4). - Ich habe mich nicht auf den Schläger fokussiert, sondern auf die Person, die geschla- gen wurde (Frage 11). - Es sah so aus, als ob der Niedergeschlagene durch diesen Schlag mit dem Bein ver- storben war (Frage 14). - Der Beinschlag wurde richtig aggressiv und hässlich ausgeführt (Frage 14).</w:t>
      </w:r>
    </w:p>
    <w:p>
      <w:r>
        <w:t>O. als Auskunftsperson am 15.02.2018 gegenüber der Kantonspolizei: - Eine Person lag zuerst am Boden und ging dann auf die Knie (Frage 3). - Dann beugte sich eine weitere Person zu ihm hin. Die Person am Boden harrte län- gere Zeit auf den Knien aus (Frage 3). - Die Person, die sich zu ihm hinbeugte, machte den Anschein, als ob sie ihm helfen wolle, quasi fragen würde, ob etwas sei (Frage 3). - Mein Blick richtete sich zur Gass 17 hin. In diesem Moment sah ich, wie die Person, die sich gebeugt hatte, nach oben und dann nach hinten prallte (Frage 3). - Die Person wurde von einem Fusstritt getroffen. Der Fusstritt wurde voll ins Gesicht gerichtet (Frage 3). - Die Person, die getroffen wurde, konnte sich nicht mal mehr mit den Händen beim geraden Fallen nach hinten abstützen. Ich hörte beim Aufprall einen lauten dumpfen Knall vom Aufschlagen des Kopfes (Frage 3). - Ich habe gesehen, dass der Fusstritt mit dem Fussrist des Täters voll ins Gesicht der gebeugten Person ging (Frage 4). - Ich hatte ca. 10 Meter Distanz (Frage 5). - Den Mann mit dem Fusstritt kann ich leider nicht näher beschreiben (Frage 6).</w:t>
      </w:r>
    </w:p>
    <w:p>
      <w:r>
        <w:t>P. als Auskunftsperson am 16.02.2018 gegenüber der Kantonspolizei: - Vor den Rathausbögen stellte ich fest, dass sich gerade eine Auseinandersetzung er- eignete (Frage 3). - Als ich genauer hinschaut, sah ich wie eine Person sich nach vorne gebeugt hat (Frage 3). - In diesem Moment sah ich, wie diese Person einen Fusstritt ins Gesicht erhielt (Frage 3). - Der Fusstritt wurde von unten nach oben voll durchgezogen (Frage 3). - Ich glaube, dass der Fusstritt mit dem Schienbein am Kopf der Person auftraf (Frage 3). - Der Fusstritt verursachte einen dumpfen Ton beim Aufprall (Frage 3). - Die Person, welche getroffen wurde, kippte nach hinten und schlug auf dem Boden auf. Der Aufprall war laut (Frage 3). - Ich kann die Person, welche den Fusstritt ausgeführt hat, leider nicht beschreiben</w:t>
      </w:r>
    </w:p>
    <w:p>
      <w:r>
        <w:t>Geschäftsbericht 2024 der Gerichte – Gerichtsentscheide 194 - 216 (Frage 4). - Mir fiel eine Person mit Krücken auf (Frage 5). - Ich glaube, die Person, welche den Fusstritt ausgeführt hat, trug eine dunkle Hose wie eine dunkelblaue Jeans. Die Schuhe dürften dann auch eher dunkel gewesen sein (Frage 12).</w:t>
      </w:r>
    </w:p>
    <w:p>
      <w:r>
        <w:rPr>
          <w:b/>
        </w:rPr>
        <w:t>E. 2.3.5</w:t>
      </w:r>
    </w:p>
    <w:p>
      <w:r>
        <w:t>Würdigung Phase 1: Vor Kantonsgericht nicht mehr umstritten ist, dass der Berufungskläger am frühen Mor- gen des 11. Februar 2018, um 01.45 Uhr, den Berufungsbeklagten 2 mit einem Faust- schlag ins Gesicht niedergeschlagen hat. Der Berufungskläger ist geständig und er so- wie der geschädigte Berufungsbeklagte 2 haben den Schuldspruch in Dispositiv Ziff.</w:t>
      </w:r>
    </w:p>
    <w:p>
      <w:r>
        <w:rPr>
          <w:b/>
        </w:rPr>
        <w:t>E. 2.4</w:t>
      </w:r>
    </w:p>
    <w:p>
      <w:r>
        <w:t>Abberatio ictus / error in persona</w:t>
      </w:r>
    </w:p>
    <w:p>
      <w:r>
        <w:rPr>
          <w:b/>
        </w:rPr>
        <w:t>E. 2.4.1</w:t>
      </w:r>
    </w:p>
    <w:p>
      <w:r>
        <w:t>Zusammenfassend geht die Vorinstanz nicht von einer aberratio ictus, sondern von ei- nem (unbeachtlichen) error in persona aus. Indem der Beschuldigte, wie er selbst aus- geführt habe, nach dem Faustschlag ins Gesicht von A. diesem auch noch einen Fuss- tritt habe geben wollen, aber ihn mit dem am Boden kauernden (unbeteiligten) C. ver- wechselt und diesen getroffen habe, habe er sich über die von ihm angegriffene und verletzte Person geirrt. Er habe erreicht, was er gewollt habe, nämlich die Verletzung eines Menschen. A. und C. seien als gleichwertige Angriffsobjekte zu bezeichnen, wes- halb der Irrtum über die Person in Bezug auf die Verurteilung wegen einem Verlet- zungs- resp. Tötungsdelikt unbeachtlich sei (aus Erwägung 3.2., S. 10).</w:t>
      </w:r>
    </w:p>
    <w:p>
      <w:r>
        <w:rPr>
          <w:b/>
        </w:rPr>
        <w:t>E. 2.4.2</w:t>
      </w:r>
    </w:p>
    <w:p>
      <w:r>
        <w:t>Handelt der Täter in einer irrigen Vorstellung über den Sachverhalt, so beurteilt das</w:t>
      </w:r>
    </w:p>
    <w:p>
      <w:r>
        <w:t>Geschäftsbericht 2024 der Gerichte – Gerichtsentscheide 196 - 216 Gericht die Tat zu Gunsten des Täters nach dem Sachverhalt, den sich der Täter vor- gestellt hat (Art. 13 Abs. 1 StGB). Irrt der Täter über die Identität oder eine andere Ei- genschaft des von ihm angegriffenen Menschen oder Objekts (so z.B. wenn der Täter B erschiessen wollte, aber den mit diesem verwechselten A tötet), liegt ein (unbeachtli- cher) error in persona vel objecto vor. Trifft der Täter einen anderen Menschen oder ein anderes Objekt als den bzw. das angegriffene (der Täter schiesst auf B, trifft aber den danebenstehenden A), ist eine aberratio ictus gegeben, die im genannten Beispiel zur Folge hat, dass sich der Täter wegen versuchter Tötung des B und, sofern ihm nicht Eventualvorsatz unterstellt werden kann, fahrlässiger Tötung des A zu verantwor- ten hat (Omar Abo Youssef, in: Damian K. Graf [Hrsg.], Annotierter Kommentar StGB, 2020, N. 5 zu Art. 13 StGB; zum Ganzen auch: Trechsel/Noll/Pieth, Kommentar zum Allgemeinen Teil des Strafgesetzbuches, 7. Aufl. 2017, S. 108)</w:t>
      </w:r>
    </w:p>
    <w:p>
      <w:r>
        <w:rPr>
          <w:b/>
        </w:rPr>
        <w:t>E. 2.4.3</w:t>
      </w:r>
    </w:p>
    <w:p>
      <w:r>
        <w:t>Wie das Bezirksgericht in Erwägung 3.2. zu Recht ausführt, liegt bezüglich des Fusstrittes keine aberratio ictus, sondern ein unbeachtlicher error in persona vor, denn der Berufungskläger wollte den Menschen, der am Boden kniete, somit C., treffen, weil er irrtümlich davon ausging, dass es sich dabei um A. handelte. In der Folge traf er den von ihm anvisierten Menschen auch, mit den vorstehend beschriebenen Folgen. Bei der Beurteilung spielt jedoch keine Rolle, um wen es sich handelte, sei es nun Freund oder Feind. Der Irrtum ist unbeachtlich. Damit bleibt es beim vorstehend festgestellten Sachverhalt.</w:t>
      </w:r>
    </w:p>
    <w:p>
      <w:r>
        <w:rPr>
          <w:b/>
        </w:rPr>
        <w:t>E. 2.5</w:t>
      </w:r>
    </w:p>
    <w:p>
      <w:r>
        <w:t>Eventualvorsätzliche Tötung im Sinne von Art. 111 StGB</w:t>
      </w:r>
    </w:p>
    <w:p>
      <w:r>
        <w:rPr>
          <w:b/>
        </w:rPr>
        <w:t>E. 2.5.1</w:t>
      </w:r>
    </w:p>
    <w:p>
      <w:r>
        <w:t>Die Vorinstanz führt aus, dass bei einem heftigen unerwarteten Tritt an den Kopf einer Person lebensgefährliche oder gar tödliche Verletzungen entstehen könnten, sei allge- mein bekannt und sei dem Beschuldigten bewusst gewesen. Ein direkter Tötungsvor- satz lasse sich aufgrund der Beweismittel nicht erstellen und sei auch nicht angeklagt. Ein Schuldspruch wegen eventualvorsätzlicher Tötung setze voraus, dass sich dem Beschuldigten die Möglichkeit des Todes seines Opfers als derart wahrscheinlich auf- gedrängt habe, dass ihm dies als Inkaufnahme des Erfolgs auszulegen sei. Hiervon sei nicht auszugehen. Der Beschuldigte habe leichtes Schuhwerk (Turnschuhe) getragen, habe aus einer ungeplanten Situation angegriffen und habe zwar heftig, aber (nur) ein- mal mit dem Fuss zugeschlagen. Auch dass der Fusstritt A., den er unmittelbar zuvor mit einem Faustschlag niedergestreckt habe, gegolten habe, vermöge keinen Eventu- alvorsatz zu begründen. Mangels Geständnisses und aufgrund der gesamten äusseren Umstände sei demnach davon auszugehen, dass der Beschuldigte den Tod des Op- fers nicht in Kauf genommen habe. Damit fehle es am subjektiven Tatbestand. Der Be- schuldigte sei daher vom Vorwurf der versuchten eventualvorsätzlichen Tötung freizu- sprechen (aus Erwägung 3.3.1., S. 11).</w:t>
      </w:r>
    </w:p>
    <w:p>
      <w:r>
        <w:rPr>
          <w:b/>
        </w:rPr>
        <w:t>E. 2.5.2</w:t>
      </w:r>
    </w:p>
    <w:p>
      <w:r>
        <w:t>Wer vorsätzlich einen Menschen tötet, ohne dass eine der besonderen Voraussetzun- gen der nachfolgenden Artikel zutrifft, wird mit Freiheitsstrafe nicht unter fünf Jahren bestraft (Art. 111 StGB). Vorsätzlich begeht ein Verbrechen, wer die Tat mit Wissen und Willen ausführt. Vorsätzlich handelt bereits, wer die Verwirklichung der Tat für möglich hält, und in Kauf nimmt (Art. 12 Abs. 2 StGB). Führt der Täter, nachdem er mit der Ausführung eines Verbrechens oder Vergehens begonnen hat, die strafbare Tätig- keit nicht zu Ende oder tritt der zur Vollendung der Tat gehörende Erfolg nicht ein oder kann dieser nicht eintreten, so kann das Gericht die Strafe mildern (Art. 22 Abs. 1 StGB).</w:t>
      </w:r>
    </w:p>
    <w:p>
      <w:r>
        <w:t>Geschäftsbericht 2024 der Gerichte – Gerichtsentscheide 197 - 216 Beim Tatbestand von Art. 111 StGB ist in subjektiver Hinsicht Vorsatz vorausgesetzt, wobei Eventualvorsatz genügt (Gian Ege, in: Damian K. Graf [Hrsg.], Annotierter Kom- mentar StGB, 2020, N. 15 zu Art. 111 StGB). Eventualvorsatz ist gegeben, wenn der Täter den Eintritt des Erfolgs bzw. die Verwirklichung des Tatbestandes für möglich hält, aber dennoch handelt, weil er den Erfolg für den Fall seines Eintritts in Kauf nimmt, sich mit ihm abfindet, mag er ihm auch unerwünscht sein (Urteil des Bundesge- richts 6B_256/2017 vom 13. September 2018 E. 3.3.1). Nicht erforderlich ist, dass der Täter den Erfolgt «billigt» (Urteil des Bundesgerichts 6B_256/2017 vom 13. September 2018 E. 3.3.2). Ob der Täter die Tatbestandsverwirklichung in diesem Sinne gewollt hat, muss das Gericht bei Fehlen eines Geständnisses des Beschuldigten aufgrund der Umstände entscheiden (Urteil des Bundesgerichts 6B_256/2017 vom 13. September 2018 E. 3.3.2.). Für den Nachweis des Vorsatzes darf vom Wissen des Täters auf sei- nen Willen geschlossen werden, «wenn sich dem Täter die Verwirklichung der Gefahr als so wahrscheinlich aufdrängte, dass die Bereitschaft, sie als Folge hinzunehmen, vernünftigerweise nur als Inkaufnahme des Erfolges ausgelegt werden kann». Zu den relevanten Umständen zählen insbesondere die Höhe des dem Täter bekannten Risi- kos der Tatbestandsverwirklichung und die Schwere der Sorgfaltspflichtverletzung. Entsprechend folgert das Bundesgericht: «Je grösser die Wahrscheinlichkeit der Tat- bestandsverwirklichung ist und je schwerer die Sorgfaltspflichtverletzung wiegt, desto näher liegt die tatsächliche Schlussfolgerung, der Täter habe die Tatbestandsverwirkli- chung in Kauf genommen.»; (Gian Ege, a.a.O., N. 15 zu Art. 111 StGB). Solche Um- stände liegen namentlich vor, wenn der Täter das ihm bekannte Risiko in keiner Weise kalkulieren und dosieren kann und der Geschädigte keinerlei Abwehrchancen hatte (Urteil des Bundesgerichts 6B_256/2017 vom 13. September 2018 E. 3.3.2.). Das Bun- desgericht hat mehrfach festgehalten, es entspreche der allgemeinen Lebensverfah- rung, dass Fusstritte und Faustschläge in den Kopfbereich eines am Boden liegenden Opfers – selbst wenn dieses sich zusammenrollt und den Kopf mit den Händen zu schützen versucht – zu schwerwiegenden Beeinträchtigungen der körperlichen Integri- tät führen können (Urteil des Bundesgerichts 6B_1180/2015 vom 13. Mai 2016 E. 4.1).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(Urteil des Bundesgerichts 6B_1250/2013 vom 24. April 2015 E. 3.1). Ein Tötungsvorsatz ist zu verneinen, wenn der Täter trotz der er- kannten möglichen Lebensgefahr handelt, aber darauf vertraut, die Todesgefahr werde sich nicht realisieren (Urteil des Bundesgerichts 6B_1250/2013 vom 24. April 2015 E. 3.1).</w:t>
      </w:r>
    </w:p>
    <w:p>
      <w:r>
        <w:t>Zwischen einer Körperverletzung und einer vollendeten oder auch nur versuchten Tö- tung besteht unechte Konkurrenz (Gian Ege, a.a.O., N. 17 und 18 zu Art. 111 StGB). Die schwere Körperverletzung wird durch einen Tötungsversuch konsumiert (Gian Ege, a.a.O., N. 8 zu Art. 122 StGB, mit Hinweis auf BGE 137 IV 113 E. 1). In der Literatur wird teilweise echte Konkurrenz zwischen versuchter Tötung und vollendeter Körper- verletzung befürwortet. Begründet wird dies damit, dass durch die vollendete Körper- verletzung ein Erfolgsunrecht geschaffen werde, welches durch die Bestrafung wegen einer versuchten Tötung nicht abgegolten werde. Dies vermag nicht zu überzeugen. Richtigerweise deckt ein Schuldspruch für einen Versuch das ganze Spektrum vom un- tauglichen bis zum nur um Haaresbreite gescheiterten Versuch ab (Gian Ege, a.a.O., N. 18 zu Art. 111 StGB).</w:t>
      </w:r>
    </w:p>
    <w:p>
      <w:r>
        <w:t>Geschäftsbericht 2024 der Gerichte – Gerichtsentscheide 198 - 216</w:t>
      </w:r>
    </w:p>
    <w:p>
      <w:r>
        <w:rPr>
          <w:b/>
        </w:rPr>
        <w:t>E. 2.5.3</w:t>
      </w:r>
    </w:p>
    <w:p>
      <w:r>
        <w:t>Fälle von Fusstritten und Faustschlägen gegen den Kopf aus der Rechtsprechung des Bundesgerichts:</w:t>
      </w:r>
    </w:p>
    <w:p>
      <w:r>
        <w:t>6B_643/2011 vom 26. Januar 2012: Der Täter schlägt das Opfer mit hochgradig gewalttätigen Faustschlägen wiederholt in blinder Wut unkontrolliert gegen dessen Kopf bzw. in dessen Gesicht. Das Opfer stürzt als Folge davon, schlägt mit dem Hinterkopf auf den Boden auf und zieht sich dabei die tödlichen Verletzungen zu. Der Täter traktiert das Gesicht des Opfers auch noch mit Faustschlägen, als dieses bereits wehr- und regungslos am Boden liegt. Eventualvorsätzliche Tötung bejaht.</w:t>
      </w:r>
    </w:p>
    <w:p>
      <w:r>
        <w:t>6B_754/2012 vom 18. Juli 2013: Der Täter greift das Opfer unvermittelt von hinten an und stösst es zu Boden. An- schliessend schlagen und treten der Täter und seine zwei Begleiter mehrmals mit Fäusten und Fusstritten auf Kopf und Oberkörper des am Boden liegenden Opfers ein. Auch dessen Lebenspartnerin wird attackiert. Das Opfer ruft den sich entfernenden An- greifern Beschimpfungen nach, worauf diese ihn erneut attackieren. Einer der drei Tä- ter versetzt ihm einen K.o.-Schlag oder -Fusstritt. Das Opfer fällt rückwärts auf den Hinterkopf und bleibt bewusstlos liegen. Einer der Täter versetzt dem am Boden lie- genden noch einen Tritt. Das Opfer erleidet eine Schwellung und Schürfwunde sowie Weichteilquetschungen am Hinterkopf, Schürfwunden an den Handinnenflächen und Knien und einen Bruch der Elle. Ein dem Opfer zu Hilfe geeilter Dritter wird auf dem Heimweg von den drei Tätern zu Boden geworfen und mit zahlreichen Faustschlägen und Fusstritten, vor allem gegen den Kopf und ins Gesicht, traktiert. Sie lassen erst von ihm ab, als jemand Hilfe leistet. Das Opfer erleidet Brüche des rechten Jochbeins, des rechten Augenhöhlenbogens und des Nasenbeins. Es bestand keine unmittelbare Le- bensgefahr für ihn. Eventualvorsätzlich versuchte Tötung verneint. Verurteilung wegen mehrfach versuch- ter schwerer und einfacher Körperverletzung.</w:t>
      </w:r>
    </w:p>
    <w:p>
      <w:r>
        <w:t>6B_901/2014 vom 27. Februar 2015: Der Täter schlägt dem betrunkenen und damit wehrlosen Opfer nach einer zunächst verbalen Auseinandersetzung unverhofft massiv mit der Faust gegen das Kinn. Das Opfer stürzt, schlägt mit dem Hinterkopf ungebremst auf dem Asphalt auf und ist da- nach komatös. Dabei weiss der Täter, dass das Opfer schwer alkoholisiert ist. Der Tä- ter entfernt sich kurz, kommt zurück und tritt dem bewusstlosen Opfer einmal kraftvoll gegen den Kopf. Dieses erleidet durch den kräftigen Faustschlag, den Aufprall mit dem Hinterkopf auf dem Asphalt und den Tritt gegen den Kopf schwere, nicht überlebbare Schädel-Hirn-Verletzungen und verstirbt 23 Tage später. Eventualvorsätzliche Tötung bejaht.</w:t>
      </w:r>
    </w:p>
    <w:p>
      <w:r>
        <w:t>6B_1250/2013 vom 24. April 2015: Die drei Täter X., Y. und Z. warten auf dem Bahnsteig auf den Zug. Als die beiden Op- fer A. und B. auf der tiefer gelegenen Perronrampe erscheinen (und lärmen), rennt Y. die Treppen hinunter und schlägt A. ohne Vorwarnung mit der Faust zunächst ins Ge- sicht und dann auf den Hinterkopf, wodurch dieser zu Boden stürzt. B. wird beim Ver- such, weitere Attacken auf A. zu unterbinden, von dem hinter ihm stehenden Z. festge- halten. Y. schlägt B. zweimal mit der Faust ins Gesicht, woraufhin Z. diesen sofort los- lässt. X., der das Geschehen zuvor vom Perron aus beobachtet hat, eilt hinzu und springt aus vollem Lauf mit dem rechten Fuss Richtung Kopf des an der Rampenwand</w:t>
      </w:r>
    </w:p>
    <w:p>
      <w:r>
        <w:t>Geschäftsbericht 2024 der Gerichte – Gerichtsentscheide 199 - 216 sitzenden A., der auf die Seite kippt. Anschliessend tritt er mehrmals von vorne und von oben auf den am Boden liegenden A. ein, der sich vor den ausschliesslich gegen seinen Kopf geführten Tritten mit den Armen schützt. X. trägt Turnschuhe und stützt sich während des Tretens teilweise noch am Handlauf der Perronrampe ab. Gleichzei- tig schlägt Y. mit Fäusten weiter auf B. ein und stösst dessen Kopf mit grosser Wucht (mehrmals) gegen die Betonwand. B. hockt zusammengekauert an der Wand der Per- ronrampe und schützt sich mit Armen und Händen vor weiteren Schlägen. Y versetzt ihm einen Kniestoss gegen den geschützten Kopf. Anschliessend tritt X zweimal Rich- tung Oberkörper von B., bevor er sich mit Y. und Z. entfernt, ohne sich um die Opfer zu kümmern. A. erleidet diverse Kontusionsmale und Blutergüsse an der Stirn und an beiden Unter- armen sowie eine Prellung/Verstauchung der Wirbelsäule. Die Blessuren klingen nach vier Tagen ab. B. trägt Beulen am Hinterkopf sowie an Schläfe und Stirn davon. Sein Unterkiefer schmerzt und am linken Arm hat er einen blauen Fleck. Die Beulen spürt er vier Tage lang, hat jedoch keine (Kopf-) Schmerzen. Er konsultiert keinen Arzt. Eventualvorsätzlich versuchte Tötung bezüglich X. verneint. Verurteilung von X und Y. wegen versuchter schwerer und (vollendeter) einfacher Körperverletzung.</w:t>
      </w:r>
    </w:p>
    <w:p>
      <w:r>
        <w:t>6B_115/2018, 6B_116/2018 vom 30. April 2018: Der Täter schlägt das Opfer mit einem nicht näher bestimmbaren Holzstock resp. un- handlichen, naturbelassenen Ast von ca. 1,2 m Länge und 4 bis 5 cm Dicke mindes- tens viermal mässig heftig und nicht gezielt gegen den Kopf, mindestens viermal heftig gegen den Rumpf sowie einmal gegen die Hand, die sie schützend über den Kopf legt. Bevor der Täter auf das Opfer einschlägt, fasst er den Holzstock resp. Ast mit beiden Händen und hebt beide Arme über den Kopf. Er führt die unkontrollierten Schläge so- wohl aus als das Opfer noch steht, als auch, als sie bereits im Fallen ist. Durch die Schläge erleidet das Opfer einen Bruch der Seitenwand der rechten Kieferhöhle, einen mehrfachen Nasenbeinbruch, eine Fraktur der Nasennebenhöhle, einen offenen Bruch des linken Zeigefingers mit Ausriss der Strecksehne, eine Quetschung resp. irrepa- rable Verletzung der Arterie des linken Zeigefingers, eine erhebliche Quetschung der beiden Nerven des linken Zeigefingers, eine Hirnerschütterung sowie diverse Prellun- gen und Rissquetschwunden u.a. am Hinterkopf und im Gesicht. Ihren linken Zeigefin- ger kann sie trotz operativer Eingriffe nicht mehr biegen. Eine Lebensgefahr bestand zu keinem Zeitpunkt. Eventualvorsätzlich versuchte Tötung verneint. Verurteilung wegen schwerer Körper- verletzung.</w:t>
      </w:r>
    </w:p>
    <w:p>
      <w:r>
        <w:rPr>
          <w:b/>
        </w:rPr>
        <w:t>E. 2.5.4</w:t>
      </w:r>
    </w:p>
    <w:p>
      <w:r>
        <w:t>Beurteilung Gestützt auf die vorstehend aufgeführte Literatur und Rechtsprechung sowie die nach- folgenden Ausführungen ist mit der Vorinstanz einig zu gehen, dass einzig aus dem einmaligen Tritt des Berufungsklägers gegen den Kopf des vermeintlichen Hassgeg- ners nicht zwingend darauf geschlossen werden kann, dass dieser den Erfolgseintritt – den Tod des Opfers – für möglich hielt und diesen auch in Kauf nahm. Dem Berufungs- kläger war zwar bekannt, dass starke Schläge gegen den Kopf, insbesondere Fusstritte gegen den Kopf, geeignet sind, schwerste Folgen auf die Gesundheit der Opfer zu haben. Doch wie vorstehend aufgeführt, ist sicheres Wissen um die unmittel- bare Lebensgefahr allein noch nicht mit der billigenden Inkaufnahme des Todes gleich- zusetzen. Dazu braucht es weitere objektive Umstände, die darauf schliessen lassen, der Berufungskläger habe durch sein Verhalten ein Todesrisiko billigend in Kauf ge- nommen. Der vorliegend zu beurteilende Fusstritt des Berufungsklägers gegen den</w:t>
      </w:r>
    </w:p>
    <w:p>
      <w:r>
        <w:t>Geschäftsbericht 2024 der Gerichte – Gerichtsentscheide 200 - 216 Kopf des Berufungsbeklagten 1 ist nach Ansicht des Kantonsgerichts nicht als derart gefährlich zu beurteilen, dass auf Eventualvorsatz geschlossen werden kann. Zwar schlug der Berufungskläger mit grosser Kraft mit dem Vollrist seines Turnschuhs zu, jedoch handelte es sich um einen einmaligen Schlag mit eher leichtem Schuhwerk. Nach dem Tritt entfernte sich der Berufungskläger vom Tatort. Dass er davon ausging, beim Opfer handle es sich um den von ihm zuvor mit einem Faustschlag niederge- streckten Berufungsbeklagten 2, und er diesen nochmals schlagen wollte, ist wie vor- stehend dargelegt unerheblich. Dass der Berufungsbeklagte 1 nicht reagieren konnte, weil der Angriff für ihn unerwartet kam, und er auch nicht mit den Händen seinen Kopf hätte schützen können, kann im Kontext der gesamten Tatumstände noch nicht als derart schwere Sorgfaltspflichtverletzung des Berufungsklägers angesehen werden, aus der zwingend geschlossen werden müsste, der Berufungskläger habe dessen Tod in Kauf genommen. Zu berücksichtigen ist dabei auch, dass der Berufungsbeklagte 1 vor dem Schlag nicht bewusstlos am Boden lag, sondern am Boden kniete. Wie die vorstehend aufgezeigte Rechtsprechung des Bundesgerichts deutlich macht, sind die Anforderungen an die objektiven Umstände, welche für eine Inkaufnahme des Todes sprechen, hoch. Im vorliegenden Fall sind sie angesichts der dargelegten Umstände nicht erfüllt. Der Berufungskläger ist somit bezüglich des Fusstrittes gegen den Kopf des Berufungsbeklagten 1 von der Anklage der versuchten vorsätzlichen Tötung im Sinne von Art. 111 i.V.m. Art. 22 Abs. 1 StGB freizusprechen.</w:t>
      </w:r>
    </w:p>
    <w:p>
      <w:r>
        <w:rPr>
          <w:b/>
        </w:rPr>
        <w:t>E. 2.6</w:t>
      </w:r>
    </w:p>
    <w:p>
      <w:r>
        <w:t>Schwere Körperverletzung im Sinne von Art. 122 StGB</w:t>
      </w:r>
    </w:p>
    <w:p>
      <w:r>
        <w:rPr>
          <w:b/>
        </w:rPr>
        <w:t>E. 2.6.1</w:t>
      </w:r>
    </w:p>
    <w:p>
      <w:r>
        <w:t>Objektiver Tatbestand</w:t>
      </w:r>
    </w:p>
    <w:p>
      <w:r>
        <w:rPr>
          <w:b/>
        </w:rPr>
        <w:t>E. 2.6.1.1</w:t>
      </w:r>
    </w:p>
    <w:p>
      <w:r>
        <w:t>Die Vorinstanz führt aus, in Bezug auf den objektiven Tatbestand ergebe sich auf- grund der Akten und dem rechtsmedizinischen Gutachten, dass das Opfer ein Schä- del-Hirn-Trauma schweren Grades erlitten habe. Das Erstickungsrisiko bei bewusstlos geschlagenen Opfern bei gleichzeitiger Übelkeit und Erbrechen sei gross. Nicht im Gutachten enthalten, aber aufgrund der Aussagen des erstversorgenden Rettungs- dienstes und des diensthabenden Polizeibeamten sei rechtsgenüglich erstellt, dass das unansprechbare Opfer anfänglich mehrmals erbrochen habe. Angesichts des Gut- achtens stehe ausser Zweifel, dass ohne die Erstversorgung und die eingeleiteten me- dizinischen Massnahmen in den Spitälern Herisau und St. Gallen eine ernstliche und dringliche Wahrscheinlichkeit des Eintritts des Todes bestanden hätte. Der Schädel- bruch, die entstandenen Blutungen und Hirnschwellungen hätten jederzeit zu tödlichen Komplikationen führen können; ebenfalls das anfängliche Erbrechen in nicht ansprech- barem Zustand. Es sei nur dem Zufall zu verdanken, dass die Blutungen und Schwel- lungen nicht zugenommen hätten. C. habe somit durch den Schlag gegen den Kopf schwere und lebensgefährliche Verletzungen erlitten. Des Weiteren sei sein Geruch- sinn aufgrund des Schädel-Hirn-Traumas stark beeinträchtigt worden. Über längere Zeit, während knapp drei Jahren, habe C. unter vermindertem Geruchsinn (Hyposmie) gelitten. Diese Hyposmie stelle schon für sich allein eine schwere Schädigung im Sinne von Art. 122 Abs. 2 StGB dar. Schliesslich sei die schwere Körperverletzung auch auf- grund der Generalklausel gemäss Art. 122 Abs. 3 StGB anzunehmen. Zu berücksichti- gen seien unter dieser Generalklausel insbesondere eine lange Dauer des Spitalau- fenthalts und der (vollen oder teilweisen) Arbeitsunfähigkeit, weiter der Grad und die Dauer der Invalidität sowie nicht zuletzt auch die erlittenen Schmerzen. So könne eine schwere Körperverletzung auch ohne eine irreversible gesundheitliche Beeinträchti- gung vorliegen, wenn der Grad der Beeinträchtigung erheblich sei, die wenigstens teil- weise Heilung lange Zeit gedauert und überdies grosse Schmerzen verursacht habe. Insbesondere könne eine Kombination verschiedener Beeinträchtigungen, die für sich</w:t>
      </w:r>
    </w:p>
    <w:p>
      <w:r>
        <w:t>Geschäftsbericht 2024 der Gerichte – Gerichtsentscheide 201 - 216 allein noch nicht als schwere Körperverletzung gelten könnte, diese Qualifikation in der gesamtheitlichen Würdigung rechtfertigen. Die ärztlich attestierten Verletzungen seien im vorliegenden Fall erheblich und die Dauer des Spital- und Rehabilitationsaufenthalts (von mehr als einem Monat) sowie der anschliessenden Arbeitsunfähigkeit (von zwei Monaten zu 50% und zwei Monaten zu 20%) sei lang gewesen. Zudem habe eine Hy- posmie während fast drei Jahren bestanden. Damit habe der Beschuldigte den objekti- ven Tatbestand der schweren Körperverletzung von Art. 122 StGB sowohl nach Abs. 1, Abs. 2 und Abs. 3 erfüllt (aus Erwägung 3.3.2., S. 12 ff.).</w:t>
      </w:r>
    </w:p>
    <w:p>
      <w:r>
        <w:rPr>
          <w:b/>
        </w:rPr>
        <w:t>E. 2.6.1.2</w:t>
      </w:r>
    </w:p>
    <w:p>
      <w:r>
        <w:t>Gemäss Art. 122 StGB macht sich der schweren Körperverletzung schuldig, wer vor- sätzlich einen Menschen lebensgefährlich verletzt (Abs. 1), den Körper, ein wichtiges Organ oder Glied eines Menschen verstümmelt oder unbrauchbar macht, einen Men- schen bleibend arbeitsunfähig, gebrechlich oder geisteskrank macht, das Gesicht eines Menschen arg und bleibend entstellt (Abs. 2), wer vorsätzlich eine andere schwere Schädigung des Körpers oder der körperlichen oder geistigen Gesundheit eines Men- schen verursacht (Abs. 3), und wird mit Freiheitsstrafe von sechs Monaten bis zu zehn Jahren bestraft.</w:t>
      </w:r>
    </w:p>
    <w:p>
      <w:r>
        <w:t>Lebensgefährlich ist eine Verletzung im Sinne von Abs. 1 von Art. 122 StGB, bei der die unmittelbare Gefahr des Todes besteht. Dies ist anzunehmen, wenn die Möglich- keit des Todes so nah ist, dass sie zur ernstlichen und dringlichen Wahrscheinlichkeit wird. Dabei ist unerheblich, ob rechtzeitig wirksame ärztliche Hilfe geleistet werden kann (Gian Ege, a.a.O., N. 1 zu Art. 122 StGB). Diese Gefahr muss dem Taterfolg, d.h. der Verletzung, anhaften und nicht der Tathandlung (Gunhild Godenzi, in: Wohl- ers/Godenzi/Schlegel, Schweizerisches Strafgesetzbuch, Handkommentar, 4. Auflage 2020, N. 2 zu Art. 122 StGB). Es genügt, dass die akute Lebensgefahr vorübergehend und nur für einen kurzen Zeitraum bestanden hat (Gunhild Godenzi, a.a.O., N. 2 zu Art. 122 StGB).</w:t>
      </w:r>
    </w:p>
    <w:p>
      <w:r>
        <w:t>Bei Abs. 2 von Art. 122 StGB ist die Bedeutung, die ein bestimmtes Organ/Glied für das konkret betroffene Opfer hat, zu berücksichtigen. Die Fälle, in denen eine dauer- hafte erhebliche und nicht nur geringfügige Beeinträchtigung der Funktion, aber keine Abtrennung vorliegt, erfüllen die Alternative Unbrauchbarmachen (Gunhild Godenzi, a.a.O., N. 3 zu Art. 122 StGB). Bei der Bewertung wird ein subjektiver Massstab ange- wendet – der Geschmacks- und Geruchssinn ist wichtig für die Hausfrau (Trech- sel/Geth, in: Trechsel/Pieth [Hrsg.], Schweizerisches Strafgesetzbuch, Praxiskommen- tar, 4. Auflage 2021, N 5 zu Art. 122 StGB).</w:t>
      </w:r>
    </w:p>
    <w:p>
      <w:r>
        <w:t>Die Generalklausel der anderen schweren Schädigung des Körpers sowie der körperli- chen oder geistigen Gesundheit (Abs. 3 von Art. 122 StGB) findet Anwendung, wenn im konkreten Einzelfall Umstände vorliegen, die den in Abs. 1 und 2 normierten Fällen bei wertender Betrachtung gleichkommen. Angesichts der hohen Strafdrohung kom- men nur schwerste Eingriffe in die physische oder psychische Integrität in Betracht. Eine Kombination verschiedener Beeinträchtigungen, die jeweils für sich allein gese- hen noch nicht als schwere Körperverletzung gelten würden, soll die Qualifikation in ei- ner gesamthaften Würdigung rechtfertigen können. Berücksichtigt werden insbeson- dere die Dauer des Heilungsprozesses, Grad und Dauer der Invalidität und erlittener Schmerzen sowie Einschränkungen in der Lebensführung (Gunhild Godenzi, a.a.O., N. 6 ff. zu Art. 122 StGB). Von Abs. 3 von Art. 122 StGB erfasst werden beispielsweise lange Bewusstlosigkeit, schweres und lang dauerndes Krankenlager, ausserordentlich</w:t>
      </w:r>
    </w:p>
    <w:p>
      <w:r>
        <w:t>Geschäftsbericht 2024 der Gerichte – Gerichtsentscheide 202 - 216 langer Heilungsprozess sowie eine nicht bleibende, aber dennoch lange dauernde Ar- beitsunfähigkeit (Gian Ege, a.a.O., N. 4 zu Art. 122 StGB). Bei Abs. 3 von Art. 122 StGB wird berücksichtigt insb. Die Dauer des Spitalaufenthalts (Pieth BT 42 [ab einem halben Jahr]), der Bewusstlosigkeit, der (vollen oder teilweisen) Arbeitsunfähigkeit (ver- neint bei 3 Monaten, zweieinhalb Jahre wäre ein Grenzfall, sowie Grad und Dauer der Invalidität und der erlittenen Schmerzen; Trechsel/Geth, a.a.O., N 9 zu Art. 122 StGB).</w:t>
      </w:r>
    </w:p>
    <w:p>
      <w:r>
        <w:rPr>
          <w:b/>
        </w:rPr>
        <w:t>E. 2.6.1.3</w:t>
      </w:r>
    </w:p>
    <w:p>
      <w:r>
        <w:t>Fälle von Fusstritten und Faustschlägen gegen den Kopf aus der Rechtsprechung des Bundesgerichts:</w:t>
      </w:r>
    </w:p>
    <w:p>
      <w:r>
        <w:t>6B_954/2010 vom 10. März 2011: Der Täter schlägt auf dem Trottoir das Opfer unvermittelt und ohne Vorwarnung mit der rechten Faust gezielt und willentlich ins Gesicht, worauf dieses zu Boden fällt. Danach tritt der Täter dem am Boden liegenden Opfer absichtlich und mit voller Wucht mit dem Fuss gegen den Kopf. Das Opfer erleidet - verkürzt dargestellt - Gehirnblutungen zwi- schen weicher Hirnhaut und Hirnoberfläche sowie im Bereich des Frontalhirns, ferner verschiedene Frakturen (Stirnhöhlenvorder- und Hinterwand, Stirnbein, Augenhöhlen- innenwand, Siebplatte und Nasenbein) sowie eine Prellung beider Augäpfel mit Bluter- güssen, Einblutungen und Erhöhung des Augeninnendrucks. Der Geschädigte ist in der Folge für sechs Wochen zu 100% und danach noch einige Wochen zu 50% ar- beitsunfähig. Verurteilung wegen versuchter schwerer Körperverletzung.</w:t>
      </w:r>
    </w:p>
    <w:p>
      <w:r>
        <w:t>6B_839/2014 vom 21. April 2015: Die drei Täter Y., Z. und X. halten sich in den frühen Morgenstunden auf dem "Schiff" in Basel auf, wo sie zufällig W. und C. treffen. Y. lernt im Verlaufe des Abends D. ken- nen und gibt dieser seine Telefonnummer. Nach Betriebsschluss verlassen Y., Z., X., W. und C. gemeinsam das "Schiff". Hinter der Gruppe folgt D. in Begleitung von B. und A., die sie ebenfalls auf dem "Schiff" kennengelernt hatte. Es kommt zu einer tätlichen Auseinandersetzung zwischen der Gruppe und den beiden Begleitern von D., in deren Verlauf Y. und Z. mit Fäusten auf B. einschlagen. Dieser wird durch einen Faustschlag ins Gesicht niedergestreckt und schlägt mit dem Hinterkopf auf dem Asphalt auf. Auf den am Boden liegenden B. wird mehrmals eingetreten. Er erleidet eine Riss-Quetsch- Wunde am Hinterkopf, einen Bruch des Unterkieferkörpers, des rechten Unterkieferhal- ses und der Schädeldecke im Bereich des linken Scheitelbeins sowie ein Schädelhirn- trauma, das ohne sofortige ärztliche Massnahmen zum Tod geführt hätte. Verurteilung von Y. wegen schwerer Körperverletzung.</w:t>
      </w:r>
    </w:p>
    <w:p>
      <w:r>
        <w:t>6B_181/2015 vom 23. Juni 2015: Der Täter X. greift in einer Bar den im Lokal anwesenden Gast B. tätlich an. B. hat eine tätliche Auseinandersetzung zwischen X. und C. schlichten wollen. X. schlägt und stösst mit den Fäusten gegen Kopf und Körper des Opfers B., so dass dieser zu Boden stürzt. Den in der "Embryostellung" am Boden liegenden und sich mit den Armen schützenden B. schlägt X. mindestens zwei- bis dreimal mit den Fäusten und zehn- bis zwanzigmal mit kräftigen Fusstritten (Kickbewegungen) unkontrolliert gegen den Kopf und den Körper. Dadurch fügt X. B. Verletzungen (Spiralfraktur des linken Waden- beins, Gehirnerschütterung, Prellungen und Hämatome an der Brust, im Gesicht und an beiden Unterarmen) zu, die einen operativen Eingriff und einen sechstägigen Spital- aufenthalt zur Folge haben. Als D. schlichtend eingreifen will, versetzt X. auch ihm</w:t>
      </w:r>
    </w:p>
    <w:p>
      <w:r>
        <w:t>Geschäftsbericht 2024 der Gerichte – Gerichtsentscheide 203 - 216 einen Faustschlag gegen den Hinterkopf. Verurteilung von X. wegen versuchter schwerer Körperverletzung zum Nachteil von B.</w:t>
      </w:r>
    </w:p>
    <w:p>
      <w:r>
        <w:t>6B_529/2020 vom 14. September 2020: Die Täter A., F. und G. gehen zusammen auf C. los. Sie entschliessen sich gemeinsam zu brutalen Faustschlägen und Fusstritten. C. geht nach einem harten Schlag benom- men zu Boden. In der Folge wird C. von F. am Boden fixiert, worauf G. mit Schwung und sehr kräftig mehrfach mit den Füssen gegen den rechten Schläfenbereich von C. tritt. A., F. und G. schlagen und treten jetzt abwechselnd gegen die Köpfe von C. und D., der ebenfalls zu Boden gebracht worden ist. C. erleidet einen Nasenbeinbruch, Schädel- und Rippenprellungen sowie eine kurzzeitige Amnesie. Verurteilung von A. wegen versuchter schwerer Körperverletzung zum Nachteil von C.</w:t>
      </w:r>
    </w:p>
    <w:p>
      <w:r>
        <w:t>6B_526/2020 vom 26. April 2021: Der Täter stösst das Opfer mehrmals von sich weg. Danach schlägt der Täter das Op- fer mit der Faust ins Gesicht. Das Opfer geht zu Boden, woraufhin der Täter ihm heftig mit dem Fuss zweimal gegen den Kopf tritt. Das Opfer erleidet eine zweifache Unter- kieferfraktur, ein leichtes Schädelhirntrauma sowie eine Prellung am Brustkorb und am Oberbauch. Verurteilung wegen versuchter schwerer Körperverletzung.</w:t>
      </w:r>
    </w:p>
    <w:p>
      <w:r>
        <w:rPr>
          <w:b/>
        </w:rPr>
        <w:t>E. 2.6.1.4</w:t>
      </w:r>
    </w:p>
    <w:p>
      <w:r>
        <w:t>Beurteilung Art. 122 Abs. 1 StGB (lebensgefährliche Verletzungen) Die Vorinstanz sieht den Tatbestand von Abs. 1 von Art. 122 StGB aufgrund des erlitte- nen schweren Schädel-Hirn-Traumas des Beschwerdegegners 1 als erfüllt. Sie leitet dies in erster Linie nicht aus dem Gutachten, sondern aus den Aussagen des erstver- sorgenden Rettungsdienstes und des diensthabenden Polizeibeamten ab. Nicht von der Hand zu weisen ist, dass der Berufungsbeklagte 1 als Folge des Fusstrittes des Berufungsklägers ernsthafte und schwere Kopfverletzungen mit den vorstehend doku- mentierten Folgen erlitt. Doch die Folgerung der Vorinstanz, dass die Verletzungen des Beschwerdegegners 1 lebensgefährlich im Sinne von Art. 122 Abs. 1 StGB gewesen seien, teilt das Kantonsgericht gestützt auf die Aktenlage nicht. Fest steht gemäss Gut- achten des Instituts für Rechtsmedizin, dass das Schädel-Hirn-Trauma zwar als schwer zu klassifizieren und als potentiell lebensgefährlich zu bezeichnen ist, sich aber eine konkrete (akute) Lebensgefahr anhand der klinisch dokumentierten Befunde nicht ableiten lässt. Es trifft zwar zu, dass der vor Ort betreuende Rettungsdienst des Spitals Appenzell von Erbrechen und Unruhe des Patienten berichtete, sich aber nicht dahin- gehend äusserte, beim Berufungsbeklagten 1 habe eine unmittelbare Todesgefahr vor- gelegen. Etwas anderes ergibt sich auch nicht für die von Pol Q. bei der Sanitätsstelle gemachte Feststellung, dass der Berufungsbeklagte 1 nicht ansprechbar war und schon viel erbrochen hatte. Auch aus den Krankenakten der Spitäler Herisau und St. Gallen geht nichts hervor, was die Beurteilung der Vorinstanz stützen könnte, es habe aufgrund der erlittenen Kopfverletzung eine akute Lebensgefahr bestanden. Insbeson- dere kann den Krankenakten nicht entnommen werden, dass beim Berufungsbeklagten 1 mit einer «ernstlichen und dringlichen Wahrscheinlichkeit» zu irgendeinem Zeitpunkt die Möglichkeit des Todes bestanden hätte. Dies wird bereits dadurch widerlegt, dass sich gemäss Austrittsbericht des Kantonsspitals St. Gallen die Behandlung auf konser- vative Überwachung beschränkte. Somit muss das Vorliegen einer lebensgefährlichen Verletzung des Berufungsbeklagten 1 im Sinne von Art. 1 von Art. 122 StGB verneint werden.</w:t>
      </w:r>
    </w:p>
    <w:p>
      <w:r>
        <w:t>Geschäftsbericht 2024 der Gerichte – Gerichtsentscheide 204 - 216</w:t>
      </w:r>
    </w:p>
    <w:p>
      <w:r>
        <w:t>Art. 122 Abs. 2 StGB (Unbrauchbarmachen des Geruchsinns) Die Vorinstanz geht wegen des beim Berufungsbeklagten 1 während fast drei Jahren verminderten Geruchsinns (Hyposmie) von einer schweren Schädigung im Sinne von Art. 122 Abs. 2 StGB aus. Dieser Beurteilung kann das Kantonsgericht nicht folgen. Aus den Akten ergibt sich, dass eine Hyposmie erstmals im vorläufigen Austrittsbericht der Rehaklinik Zihlschlacht vom 15. März 2018 dokumentiert wurde. Danach verbes- serte sich der Geruchssinn des Berufungsbeklagten 1 zwar langsam, aber stetig. An- lässlich der erstinstanzlichen Hauptverhandlung vom 14. Dezember 2021 erklärte C., der Geruchssinn sei plus minus wie vorher. Damit fehlt es an einer dauerhaften Beein- trächtigung des Geruchssinns. Offenbleiben kann daher, ob die nachgewiesene Hy- posmie tatsächlich durch das erlittene Schädel-Hirn-Trauma verursacht wurde. Aus den Krankenakten geht dies nicht zweifelsfrei hervor. Damit ist auch Abs. 2 von Art. 122 StGB nicht erfüllt.</w:t>
      </w:r>
    </w:p>
    <w:p>
      <w:r>
        <w:t>Art. 122 Abs. 3 StGB (Eine andere schwere Schädigung des Körpers) Die Vorinstanz erachtet aufgrund der Verletzungen, der Dauer des Spital- und Rehabi- litationsaufenthaltes, der Arbeitsunfähigkeit des Berufungsbeklagten 1 sowie der Hy- posmie während fast drei Jahren Art. 122 Abs. 3 StGB als erfüllt. Das Kantonsgericht verneint dies, obwohl es nicht übersieht, dass die erlittenen Verletzungen des Beru- fungsbeklagten 1 gravierend waren. Er war vom 11. Februar 2018 bis 15. März 2018 im Spital und in der Reha-Klinik, somit rund einen Monat. Die Arbeitsunfähigkeit nach dem Austritt aus der Reha-Klinik betrug während zwei Monaten 50% und danach wäh- rend zwei Monaten 20%. Ab Mitte Juli 2018 war der Berufungsbeklagte 1 wieder zu 100% tätig. Ausserdem war sein Geruchssinn über eine Dauer von rund 3 Jahren ver- mindert. Nach seinem Austritt aus dem Kantonsspital St. Gallen am 22. Februar 2018 litt er unter leichten kognitiven Funktionsstörungen und war nur reduziert belastbar. Dies war auch noch nach dem Rehabilitationsaufenthalt der Fall. Anlässlich der neu- ropsychologischen Verlaufsuntersuchung im Kantonsspital St. Gallen vom 25. Septem- ber 2018 liessen sich beim Berufungsbeklagten 1 keine spezifischen kognitiven Funkti- onsstörungen mehr objektiveren. Mit Blick auf die vorstehend aufgeführte Literatur zur Generalklausel von Abs. 3 von Art. 122 StGB genügen die aufgeführten Beeinträchti- gungen beim Berufungsbeklagten 1 nicht, damit der objektive Tatbestand dieser Be- stimmung erfüllt wäre. Der Berufungsbeklagte 1 wurde zwar ernsthaft verletzt und war rund 5 Monate gesundheitlich stark eingeschränkt; jedoch erreichen die Dauer des Spi- tal- und Rehabilitationsaufenthalts, der Arbeitsunfähigkeit und der Hyposmie die für Abs. 3 von Art. 122 StGB massgebenden Kriterien an ein lang dauerndes Krankenla- ger und einen ausserordentlich langen Heilungsprozess nicht. Somit ist Abs. 3 von Art. 122 StGB ebenfalls nicht erfüllt.</w:t>
      </w:r>
    </w:p>
    <w:p>
      <w:r>
        <w:rPr>
          <w:b/>
        </w:rPr>
        <w:t>E. 2.6.1.5</w:t>
      </w:r>
    </w:p>
    <w:p>
      <w:r>
        <w:t>Festzuhalten ist, dass der objektive Tatbestand von Art. 122 Abs. 1 bis 3 StGB nicht erfüllt ist.</w:t>
      </w:r>
    </w:p>
    <w:p>
      <w:r>
        <w:rPr>
          <w:b/>
        </w:rPr>
        <w:t>E. 2.6.2</w:t>
      </w:r>
    </w:p>
    <w:p>
      <w:r>
        <w:t>Subjektiver Tatbestand</w:t>
      </w:r>
    </w:p>
    <w:p>
      <w:r>
        <w:rPr>
          <w:b/>
        </w:rPr>
        <w:t>E. 2.6.2.1</w:t>
      </w:r>
    </w:p>
    <w:p>
      <w:r>
        <w:t>Die Vorinstanz führt aus, es sei allgemein und auch dem Beschuldigten bekannt ge- wesen, dass ein heftiger Schlag gegen den Kopf und/oder ein dadurch bewirkter Auf- prall dieses sehr empfindlichen Körperteils zu schweren Körperverletzungen und blei- benden Schäden führen könne. Vor allem wenn das Opfer unvorbereitet getroffen werde und sich weder wehren noch schützen könne. Es sei dem Beschuldigten auch ohne medizinisches Fachwissen bekannt gewesen, dass es ausschliesslich vom Zufall</w:t>
      </w:r>
    </w:p>
    <w:p>
      <w:r>
        <w:t>Geschäftsbericht 2024 der Gerichte – Gerichtsentscheide 205 - 216 abhänge, welche Verletzungen durch einen heftigen Fusstritt an den Kopf entstehen würden, ob sich eine Lebensgefahr verwirkliche und ob bleibende Schäden bestehen bleiben würden. Die Gefahr von lebensgefährlichen Verletzungen sei angesichts der konkreten Tatumstände nicht nur ohne weiteres möglich gewesen, sondern das ent- sprechende Risiko sei sogar sehr hoch gewesen. Darüber sei sich der Beschuldigte auch in seinem alkoholisierten Zustand im Klaren gewesen. In Bezug auf die Wissens- seite sei deshalb festzuhalten, dass die Verletzungen von C. keine Folgen eines unge- wöhnlichen, äusserst unglücklichen Tatverlaufs seien, sondern dass aufgrund des hef- tigen Fusstritts mit anschliessendem unkontrollierten Kopfaufprall damit zu rechnen ge- wesen sei. Auf der Willensseite sei festzuhalten, dass er trotz diesem Wissen sowie dem Umstand, dass er das beabsichtigte Opfer unmittelbar zuvor bereits k.o. geschla- gen habe, dem am Boden sich befindlichen C. einen heftigen wuchtigen Fusstritt an den Kopf versetzt habe. Der Schlag sei derart stark gewesen, dass der Schädel des Opfers gebrochen sei, was einer massiven Gewalteinwirkung bedürfe. Die Stärke des Schlages ergebe sich auch aus der Art, wie der Tritt ausgeführt worden sei. Der Be- schuldigte habe ausgeholt und mit dem Schuh, wie wenn er einen Fussball treffen wollte, mit voller Wucht an den Kopf gekickt. A., den er im Grunde habe treffen wollen und den er bereits mit dem Faustschlag niedergestreckt habe, hätte keine Chance ge- habt, den Schlag abzuwehren. Das tatsächliche Opfer, C., habe ebenso keine Chance gehabt, den Angriff abzuwehren oder auch nur ansatzweise aufzufangen. Er habe dem Beschuldigten die Seite zugewandt und sei mit Helfen beschäftigt gewesen und habe entsprechend die drohende Gefahr nicht erkennen können. Bei einem so geführten Tritt dränge sich die Wahrscheinlichkeit einer schweren Körperverletzung auf. Es be- stehe kein Zweifel, dass der Beschuldigte um die Gefährlichkeit seines Handelns ge- wusst und schwere Körperverletzungen gewollt resp. im Sinne eines Eventualvorsat- zes zumindest in Kauf genommen habe, womit auch die subjektive Tatbestandsmäs- sigkeit gegeben sei (aus Erwägung 3.3.2, S. 13).</w:t>
      </w:r>
    </w:p>
    <w:p>
      <w:r>
        <w:rPr>
          <w:b/>
        </w:rPr>
        <w:t>E. 2.6.2.2</w:t>
      </w:r>
    </w:p>
    <w:p>
      <w:r>
        <w:t>Gemäss Art. 122 Abs. 1 StGB macht sich der schweren Körperverletzung schuldig, wer einen Menschen lebensgefährlich verletzt. Ein Versuch liegt vor, wenn der Täter sämtliche subjektiven Tatbestandsmerkmale erfüllt und seine Tatentschlossenheit ma- nifestiert hat, ohne dass alle objektiven Tatbestandsmerkmale verwirklicht sind (vgl. Art. 22 Abs. 1 StGB; Urteil des Bundesgerichts 6B_19/2021 vom 27. September 2021 E. 3.1.1). Zum Versuch gehört folglich der Entschluss des Täters, eine Straftat zu be- gehen, und die Umsetzung dieses Tatentschlusses in eine Handlung (BGE 140 IV 150 E. 3.4). Auch wenn objektiv keine schwere Körperverletzung eintritt, wird in der Praxis bei bestimmten Handlungsabläufen regelmässig eine versuchte schwere Körperverlet- zung angenommen (Gian Ege, a.a.O., N. 6 zu Art. 122 StGB; Ackermann/Vogler/Bau- mann/Egli, Strafrecht Individualinteressen, 2019, N. 50 zu Art. 122 StGB).</w:t>
      </w:r>
    </w:p>
    <w:p>
      <w:r>
        <w:t>Art. 122 StGB verlangt Vorsatz, wobei Eventualvorsatz genügt. Dabei bezieht sich Vor- satz – zumindest als dolus eventualis – regelmässig auch auf Folgeverletzungen (Gian Ege, a.a.O., N. 5 zu Art. 122 StGB). Nach ständiger Rechtsprechung ist Eventualvor- satz gegeben, wenn der Täter den Eintritt des Erfolgs beziehungsweise die Tatbe- standsverwirklichung für möglich hält, aber dennoch handelt, weil er den Erfolg für den Fall seines Eintritts in Kauf nimmt, sich mit ihm abfindet, mag er ihm auch unerwünscht sein (Urteil des Bundesgerichts 6B_529/2020 vom 14. September 2020 E. 3.3.1). Dass der Täter den Erfolg "billigt", ist nicht erforderlich. Ob der Täter die Tatbestandsverwirk- lichung in diesem Sinne in Kauf genommen hat, muss das Gericht bei Fehlen eines Geständnisses des Beschuldigten aufgrund der Umstände entscheiden. Dazu gehören</w:t>
      </w:r>
    </w:p>
    <w:p>
      <w:r>
        <w:t>Geschäftsbericht 2024 der Gerichte – Gerichtsentscheide 206 - 216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auf den Willen schliessen, wenn sich dem Täter der Eintritt des Erfolgs als so wahrscheinlich aufdrängte, dass die Bereitschaft, ihn als Folge hinzunehmen, vernünf- tigerweise nur als Inkaufnahme des Erfolgs ausgelegt werden kann. Je grösser die Wahrscheinlichkeit der Tatbestandsverwirklichung ist und je schwerer die Rechtsguts- verletzung wiegt, desto näher liegt die Schlussfolgerung, der Täter habe die Tatbe- standsverwirklichung in Kauf genommen. Eventualvorsatz kann indessen auch vorlie- 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Solche Umstände liegen namentlich vor, wenn der Täter das ihm bekannte Risiko nicht kalkulieren und dosieren kann und das Opfer keine Abwehrchancen hat (Urteil des Bundesgerichts 6B_19/2021 vom 27. September 2021 E. 3.1.2).</w:t>
      </w:r>
    </w:p>
    <w:p>
      <w:r>
        <w:rPr>
          <w:b/>
        </w:rPr>
        <w:t>E. 2.6.2.3</w:t>
      </w:r>
    </w:p>
    <w:p>
      <w:r>
        <w:t>Das Kantonsgericht gelangt aus folgenden Gründen zum Schluss, dass der Beru- fungskläger mit seinem Fusstritt gegen den Kopf des Berufungsbeklagten 1 eine schwere Körperverletzung in Kauf genommen hat. Bei der Kopfregion handelt es sich um einen besonders sensiblen Bereich des menschlichen Körpers. Kopfverletzungen, insbesondere Verletzungen der Hirnregion, könnten gravierende Folgen nach sich zie- hen. Das Bundesgericht hat mehrfach festgehalten, es entspreche der allgemeinen Le- benserfahrung, dass Fusstritte und Faustschläge in den Kopfbereich eines am Boden liegenden Opfers - selbst wenn dieses sich zusammenrollt und den Kopf mit den Hän- den zu schützen versucht - zu schwerwiegenden Beeinträchtigungen der körperlichen Integrität führen können (Urteile des Bundesgerichts 6B_529/2020 vom 14. September 2020 E. 3.3.2; 6B_1180/2015 vom 13. Mai 2016 E. 4.1 mit Hinweisen). Wie erwähnt, war dem Berufungskläger bekannt, dass starke Schläge gegen den Kopf, insbeson- dere Fusstritte gegen den Kopf, geeignet sind, schwerste Folgen auf die Gesundheit der Opfer zu haben Nach der Rechtsprechung des Bundesgerichts darf jedoch nicht allein aus dem Wissen des Täters um die Möglichkeit, dass eine schwere Körperverlet- zung eintreten könnte, auf dessen Inkaufnahme geschlossen werden. Der Berufungs- kläger macht geltend, in diesem Moment, «in diesem unüberlegten Dings» habe er nie mit schwersten Folgen auf die Gesundheit des Opfers gerechnet. Wohl mag der Beru- fungskläger nicht mit schweren Kopfverletzungen des Getretenen «gerechnet» haben, doch musste er solche Verletzungen als Folge des mit voller Wucht ausgeführten Fusstrittes gegen den ungeschützten Kopf des Berufungsbeklagten 1 zumindest für möglich gehalten und sie auch in Kauf genommen haben. Denn gemäss seinen Aussa- gen wollte er den k.o. am Boden liegenden Berufungsbeklagten 2 nochmals mit dem Fuss schlagen. Dies zeigt deutlich, dass der Berufungskläger den vermeintlichen Geg- ner nach dem Faustschlag mit dem heftigen Fusstritt gegen den Kopf endgültig «nie- dermachen» wollte. Er scheute sich nicht, den von ihm abgewandten und am Boden knienden Berufungsbeklagten 1 von hinten anzugreifen, ohne dass dieser eine Ab- wehrchance gehabt und beispielsweise mit den Händen seinen Kopf hätte schützen können. In der Folge prallte der Kopf nach dem Fusstritt unkontrolliert und ungebremst auf den Boden. Mehrere Auskunftspersonen beschrieben einen dumpfen Knall auf- grund des Fusstrittes und beim Aufprall des Kopfes auf den Boden einen zweiten.</w:t>
      </w:r>
    </w:p>
    <w:p>
      <w:r>
        <w:t>Geschäftsbericht 2024 der Gerichte – Gerichtsentscheide 207 - 216 Aufgrund des Tatvorgehens steht daher fest, dass der Berufungskläger mit seinem Tun schwere Kopfverletzungen beim Getroffenen in Kauf nahm, so dass der subjektive Tat- bestand von Art. 122 StGB erfüllt ist. Da der Erfolg nicht eingetreten ist bzw. sich der objektive Tatbestand der schweren Körperverletzung nicht verwirklicht hat, bleibt es beim Versuch.</w:t>
      </w:r>
    </w:p>
    <w:p>
      <w:r>
        <w:rPr>
          <w:b/>
        </w:rPr>
        <w:t>E. 2.6.2.4</w:t>
      </w:r>
    </w:p>
    <w:p>
      <w:r>
        <w:t>Festzuhalten ist, dass sich der Berufungskläger wegen versuchter eventualvorsätzli- cher schwerer Körverletzung im Sinne von Art. 122 i.V.m. Art. 22 Abs. 1 StGB schuldig gemacht hat.</w:t>
      </w:r>
    </w:p>
    <w:p>
      <w:r>
        <w:t>3. Strafzumessung</w:t>
      </w:r>
    </w:p>
    <w:p>
      <w:r>
        <w:rPr>
          <w:b/>
        </w:rPr>
        <w:t>E. 2.7</w:t>
      </w:r>
    </w:p>
    <w:p>
      <w:r>
        <w:t>Zusammenfassend ist festzuhalten, dass zum heutigen Zeitpunkt mangels Betriebs- konzept bzw. konkreter Angaben der heutigen Bewirtschaftung die speziellen Anforde- rungen an die Zufahrt nicht eruiert werden können. Folglich erscheint die geplante Zu- fahrt als für den aktuellen Bewirtschaftungszweck überdimensioniert, zumal weitere Varianten der Zufahrt nicht abschliessend geprüft sind. Der Beschwerdegegner konnte nicht nachweisen, dass die von ihm geplante Zufahrtsstrasse am vorgesehenen Stand- ort im Sinne von Art. 34 Abs. 4 lit. a RPV objektiv notwendig ist und die beiden oben aufgezeigten Zufahrtsvarianten für die aktuelle Bewirtschaftung der Parzelle Nr. x. nicht realisierbar sind und somit nicht in Betracht kommen.</w:t>
      </w:r>
    </w:p>
    <w:p>
      <w:r>
        <w:t>Es bleibt am Beschwerdegegner, ein neues Baugesuch für die am wenigsten öffentli- che Interessen tangierende Zufahrtsvariante – allenfalls unter Beilage eines Betriebs- konzepts, sofern er den bestehenden Stall sanieren oder einen Neubau realisieren will - zu stellen, welches von der Baubewilligungsbehörde raumplanerisch koordiniert ge- prüft werden kann.</w:t>
      </w:r>
    </w:p>
    <w:p>
      <w:r>
        <w:t>Geschäftsbericht 2024 der Gerichte – Gerichtsentscheide 180 - 216 3. Die Beschwerde ist somit gutzuheissen. Der Rekursentscheid der Standeskommission vom 16. April 2024 ist aufzuheben. Die Verfügung der Baukommission Inneres Land AI vom 5. September 2023 und der Einspracheentscheid des Bau- und Umweltdeparte- ments vom 28. August 2023 als deren integrierender Bestandteil sind zu schützen.</w:t>
      </w:r>
    </w:p>
    <w:p>
      <w:r>
        <w:t>(…)</w:t>
      </w:r>
    </w:p>
    <w:p>
      <w:r>
        <w:t>Kantonsgericht Appenzell I.Rh., Verwaltungsgericht, Entscheid V 4-2024 vom 4. November 2024</w:t>
      </w:r>
    </w:p>
    <w:p>
      <w:r>
        <w:t>Geschäftsbericht 2024 der Gerichte – Gerichtsentscheide 181 - 216 19. Strafbare Handlung gegen Leib und Leben, Strafzumessung</w:t>
      </w:r>
    </w:p>
    <w:p>
      <w:r>
        <w:t>Der Berufungskläger hat mit dem einmaligen Tritt gegen den Kopf des am Boden knienden Berufungsbeklagten 1 nicht zwingend dessen Tod in Kauf genommen. Daher ist er von der Anklage der versuchten eventualvorsätzlichen Tötung im Sinne von Art. 111 i.V.m. Art. 22 Abs. 1 StGB freizusprechen. Trotz des erlittenen schweren Schädel-Hirn-Traumas des Beru- fungsbeklagten 1 sah das Gericht gestützt auf die Akten den Tatbestand der schweren Kör- perverletzung im Sinne von Art. 122 Abs. 1 bis 3 StGB als nicht erfüllt an. Hingegen kam es zum Schluss, dass der Berufungskläger mit seinem Tritt schwere Kopfverletzungen beim Ge- troffenen in Kauf nahm. Da sich der objektive Tatbestand der schweren Körperverletzung letztlich nicht verwirklichte, liegt lediglich ein Versuch dazu vor.</w:t>
      </w:r>
    </w:p>
    <w:p>
      <w:r>
        <w:t>Erwägungen I.</w:t>
      </w:r>
    </w:p>
    <w:p>
      <w:r>
        <w:t>1. Sachverhalt A. Am Sonntagmorgen, 11. Februar 2018, 01.45 Uhr, kam es an der Fasnacht in Appen- zell vor dem Rathaus, Hauptgasse 6, in der Bar bei den Rathausbögen, zwischen der Gruppe um B. sowie derjenigen um A. zunächst zu einer verbalen Auseinandersetzung und zu Handgreiflichkeiten. In deren Verlauf versetzte B. A. mit der rechten Faust ei- nen Schlag ins Gesicht, worauf dieser zu Boden ging. A. erlitt aufgrund des Faust- schlages eine Nasenbeinkontusion mit einer Rissquetschwunde an der Nase.</w:t>
      </w:r>
    </w:p>
    <w:p>
      <w:r>
        <w:t>Sachverhalt C. Der unbeteiligte C., Cousin von B., kniete sich neben den am Boden liegenden A. nie- der in der Absicht, sich um ihn zu kümmern. B. holte einige Sekunden nach dem Faust- schlag mit seinem rechten Fuss aus und schlug mit dem Fuss gegen die linke Seite des Kopfes resp. das Gesicht von C. B. trug dabei Turnschuhe. C. fiel aufgrund des Schlags rückwärts auf den Boden, schlug mit dem Kopf auf und wurde bewusstlos. An- schliessend entfernte sich B., ohne sich um den bewusstlosen C. zu kümmern. C. erlitt aufgrund des Fusstrittes eine Kalottenfraktur links temporal undisloziert, ein Epidural- hämatom temporal links von 5mm, eine Contre-coup Kontusionsblutung temporal rechts und war einige Minuten bewusstlos. Zusätzlich erlitt C. einen Verlust eines Teils seines Geruchsinns. C. musste vom 11. bis 22. Februar 2018 im Kantonsspital St. Gal- len und vom 23. Februar 2018 bis 15. März 2018 in der Rehaklinik Zihlschlacht medizi- nisch behandelt werden.</w:t>
      </w:r>
    </w:p>
    <w:p>
      <w:r>
        <w:t>Sachverhalt Geschwindigkeitsüberschreitung Am Freitag, 2. April 2021, 12.53 Uhr, lenkte B. den von ihm geleasten Mercedes-Benz in 9063 Stein, Sondertal, Fahrtrichtung Appenzell, im Zuge eines Überholmanövers mit einer Geschwindigkeit von netto mindestens 153 km/h im Tempo-80-Ausserortsbe- reich.</w:t>
      </w:r>
    </w:p>
    <w:p>
      <w:r>
        <w:t>2. (…)</w:t>
      </w:r>
    </w:p>
    <w:p>
      <w:r>
        <w:t>3.</w:t>
      </w:r>
    </w:p>
    <w:p>
      <w:r>
        <w:rPr>
          <w:b/>
        </w:rPr>
        <w:t>E. 3</w:t>
      </w:r>
    </w:p>
    <w:p>
      <w:r>
        <w:t>Gegen diese Verfügung erhob der Rechtsvertreter von A. am 16. Februar 2022 Ein- sprache.</w:t>
      </w:r>
    </w:p>
    <w:p>
      <w:r>
        <w:rPr>
          <w:b/>
        </w:rPr>
        <w:t>E. 3.1</w:t>
      </w:r>
    </w:p>
    <w:p>
      <w:r>
        <w:t>Die Vorinstanz führt aus, das Gericht spreche aufgrund der Sanktionengleichheit eine Gesamtstrafe aus, wobei die Einsatzstrafe anhand der schweren Körperverletzung festzulegen sei. Ausgangspunkt bei der Würdigung des Tatverschuldens sei somit die schwere Körperverletzung. Das Verschulden des Beschuldigten wiege schwer. Zur ob- jektiven Tatschwere sei zu erwägen, dass der Beschuldigte auf den Kopf gezielt, er- hebliche Gewalt eingesetzt und damit ein brutales Vorgehen gewählt habe. Indem er das Opfer von der Seite niedergeschlagen habe, ohne dass dieses die Gefahr habe bemerken und sich wehren können, habe der Beschuldigte heimtückisch gehandelt und dessen Wehrlosigkeit ausgenützt. Erschwerend sei noch, dass er eigentlich das mit dem Faustschlag bereits k.o. geschlagene Opfer A. ein weiteres Mal, noch heftiger, habe schlagen wollen. Dass sein Tritt an den Kopf des unbeteiligten C. fatale Folgen gehabt habe, sei nicht nur wahrscheinlich, sondern sei sogleich augenfällig geworden, als das Opfer nach hinten gestürzt und regungslos auf dem Boden liegen geblieben sei. Dass er den Tatort verlassen habe, belaste ihn ebenfalls schwer. Bei der subjekti- ven Beurteilung der Tatschwere sei zu bemerken, dass der Beschuldigte aus nichtigem Beweggrund gehandelt habe. Die gezeigte Aggression sei nicht ansatzweise nachvoll- ziehbar, sondern offenbare eine erschreckend niedrige Frustrationstoleranz und ein entsprechend hohes Gewaltpotenzial. Sein Einwand, er habe einem Angriff zuvorkom- men wollen und deshalb in Selbstverteidigung zugeschlagen, entbehre aufgrund der Aktenlage jeglicher Grundlage und erscheine als reine Schutzbehauptung. Auch der Konsum von Alkohol vermöge die Brutalität und Heimtücke des Vorgehens nicht zu rechtfertigen. Sein gezieltes Vorgehen spreche gegen ein durch Alkohol getrübtes Be- wusstsein, weshalb diesbezüglich keine Strafminderung in Betracht komme. Die Anset- zung der Sanktion für die schwere Körperverletzung im obersten Bereich des ersten Drittels des Strafrahmens sei verhältnismässig. Bei einem Strafrahmen von sechs Mo- naten bis zehn Jahren erscheine dem Gericht eine Einsatzstrafe von 42 Monaten somit angemessen. Diese Einsatzstrafe sei aufgrund der einfachen Körperverletzung zu er- höhen. Das Verschulden sei als schwer zu gewichten. Erschwerend falle auch hier der absolut nichtige Beweggrund ins Gewicht. Der Grund für die vorangegangene Ausei- nandersetzung sei nicht restlos geklärt, der Anlass könne aber keinesfalls die Tat rechtfertigen, zumal es bis zum Faustschlag bei gegenseitigen Beleidigungen und ge- genseitigem Geschubse geblieben sei. Ohne körperlich angegriffen worden zu sein, habe der Beschuldigte dem Opfer unerwartet die geschlossene Faust kräftig ins Ge- sicht geschlagen. Dieses habe keine Möglichkeit gehabt, dem Schlag auszuweichen oder ihn abzuwehren. Angemessen sei hierfür eine Einzelstrafe von 6 Monaten, welche auf dem Asperationsweg zu einer Straferhöhung von vier Monaten führe. Bereits am 2. November 2018 habe die Staatsanwaltschaft dem Rechtsvertreter des Privatklägers C. angekündigt, die Anklageerhebung bis Ende 2018 vornehmen zu wollen. Die Ermittlun- gen durch die Staatsanwaltschaft betreffend die ersten zwei Anklagepunkte seien</w:t>
      </w:r>
    </w:p>
    <w:p>
      <w:r>
        <w:t>Geschäftsbericht 2024 der Gerichte – Gerichtsentscheide 208 - 216 spätestens im August 2019 mit Eingang des zweiten rechtsmedizinischen Gutachtens grundsätzlich abgeschlossen gewesen. Ca. elf Monate später, am 9. Juli 2020, habe eine Schlusseinvernahme des Beschuldigten in Konfrontation mit den zwei Privatklä- gern stattgefunden. Im April 2021 sei der Beschuldigte erneut straffällig geworden und im August 2021 sei Anklage erhoben worden. Die Ungewissheit über den Ausgang des Verfahrens, in welchem dem Beschuldigten nicht unerhebliche Delikte vorgeworfen worden seien, habe sich von der ersten Tat bis zur Hauptverhandlung über fast vier Jahre erstreckt, was insbesondere aufgrund des jungen Alters des Beschuldigten äus- serst belastend sei. Andererseits seien ihm durch die Länge des Verfahrens keine wei- teren Nachteile entstanden und er hätte die Gelegenheit gehabt, sich zwischenzeitlich zu bewähren. Die zweite Straftat könne nicht der langen Verfahrensdauer angelastet werden. Unter diesen Umständen erscheine es angemessen, der langen Verfahrens- dauer mit einer Reduktion der Strafe um 6 Monate Rechnung zu tragen. Eine weitere Erhöhung der Einsatzstrafe sei aufgrund der qualifiziert groben Verkehrsregelverlet- zung durch krasse Missachtung der zulässigen Höchstgeschwindigkeit vorzunehmen. Das Tatverschulden wiege auch in diesem Fall schwer, weil der Beschuldigte ein rück- sichtsloses und lediglich auf Raserei bedachtes Verhalten an den Tag gelegt habe. Beim Tatort handelt es sich um eine Überlandstrasse ohne Velostreifen und Gehweg, aber mit Zufahrtsstrassen, die zur Tatzeit um ca. 13.00 Uhr nachmittags von verschie- denen Verkehrsteilnehmern benutzt worden seien. Durch sein hochriskantes Fahrver- halten habe der Beschuldigte mit Wissen und Wollen ein hohes Unfallrisiko mit Toten oder Schwerverletzten geschaffen. Zu seinen Lasten wirke sich ferner aus, dass er trotz hängigem Strafverfahren erneut delinquiert und somit eine gewisse Unbelehrbar- keit gezeigt habe. Bei der Strafandrohung von mindestens einem und höchstens vier Jahren, sei eine Strafe im unteren bis mittleren Bereich verhältnismässig. Angemessen sei eine Einzelstrafe von 24 Monaten, welche gemäss dem Asperationsprinzip um ei- nen Viertel reduziert werde. Die Einsatzstrafe sei somit um weitere 18 Monate zu erhö- hen. Der Beschuldigte habe die ihm zur Last gelegten Taten zwar weitgehend zuge- standen, habe jedoch versucht sein Handeln wiederholt zu relativieren und zu bagatel- lisieren. Reue und Einsicht würden insbesondere in Bezug auf die Körperverletzung zum Nachteil von A. und auf die qualifiziert grobe Verletzung der Verkehrsregeln nicht vorliegen. Gegenüber A. habe er sich vor Gericht erstmals entschuldigt. Bei C. habe er sich in den fast vier Jahren seit der Gewalttat ein einziges Mal - noch während dessen Spitalaufenthalt - nach seinem Befinden erkundigt. Im Schlusswort an der Hauptver- handlung habe er zwar geäussert, es täte ihm leid, was er getan habe. Von tätiger Reue oder Einsicht könne keine Rede sein. Im zweiten Satz habe er gefordert, man möge jetzt einen Schlussstrich unter die ganze Sache ziehen. Dass ihn die bei seinen Opfern angerichteten physischen, aber vor allem auch psychischen Folgen nicht inte- ressiert hätten, zeige sich nicht zuletzt im Umstand, dass er am Ende des Schlusswor- tes sich selber als Leidtragenden dargestellt und sein eigenes Leid in den Vordergrund gerückt habe. Zu Gunsten des Beschuldigten werde berücksichtigt, dass er keine Vor- strafen habe. Allgemeine Strafmilderungsgründe im Sinne von Art. 48 StGB seien nicht ersichtlich. Ein Strafmilderungsgrund nach Art. 19 StGB liege ebenso nicht vor. Der Be- schuldigte sei im Urteilszeitpunkt 25 Jahre alt, in keiner festen Beziehung und wohne bei seinen Eltern. Er arbeite seit 1. September 2021 bei der R. AG in Appenzell als Mit- arbeiter Produktion. Unter Berücksichtigung aller Umstände erscheine eine Freiheits- strafe von 4 Jahren und 10 Monaten dem Verschulden und den persönlichen Verhält- nissen des Beschuldigten angemessen. Da die ausgesprochene Freiheitsstrafe zwei resp. drei Jahre übersteige, sei die Gewährung des bedingten resp. des teilbedingten Strafvollzugs nicht möglich (Art. 42 Abs. 1 und Art. 43 Abs. 1 StGB; aus Erwägung 5,</w:t>
      </w:r>
    </w:p>
    <w:p>
      <w:r>
        <w:t>Geschäftsbericht 2024 der Gerichte – Gerichtsentscheide 209 - 216 S. 15 ff.).</w:t>
      </w:r>
    </w:p>
    <w:p>
      <w:r>
        <w:rPr>
          <w:b/>
        </w:rPr>
        <w:t>E. 3.2</w:t>
      </w:r>
    </w:p>
    <w:p>
      <w:r>
        <w:t>Der Berufungskläger hat vor Kantonsgericht ausführen lassen, es treffe zwar zu, dass es ein heftiger Fusstritt an den Kopf des Opfers gewesen sei und das Opfer in dem Sinn wehrlos gewesen sei, als es nicht auf den Fusstritt gefasst gewesen sei. Es handle sich aber um eine aus der Situation heraus entstandene, spontane, unüberlegte und impulsive Aktion, bei welcher aber weder von Planung noch von Heimtücke ausge- gangen werden könne. Wenn die Vorinstanz von «gezieltem Vorgehen» spreche, sei dies nur in dem Sinne teilrichtig, als der Berufungskläger zumindest in Kauf genommen habe, dass er das Opfer am Kopf treffe, nicht aber im Sinne einer eigentlichen Planung seines Vorgehens. Der erhebliche Alkoholkonsum dürfte massgeblich zur sehr niedri- gen Frustrationstoleranz und zur impulsiven Gewaltbereitschaft des Berufungsklägers beigetragen haben, so dass eine gewisse Strafminderung angemessen erscheine. Be- treffend der von der Vorinstanz angeführten Brutalität des Fusstrittes sei dieser zuge- gebenermassen heftig gewesen, sei jedoch mit einem relativ weichen Turnschuh und nicht mit der Schuhspitze, sondern mit dem Innen- allenfalls mit dem Aussenrist, aus- geführt worden. Zutreffend sei zwar, dass der Berufungskläger nach der Tat den Tatort verlassen habe, sei aber kurz danach wieder dorthin zurückgekehrt bzw. habe sich bei der Polizei gemeldet. Aufgrund des Dargelegten wäre - selbst wenn von vollendeter schwerer Körperverletzung auszugehen wäre - eine Einsatzstrafe von ca. 20 bis 24 Monaten angemessen. Zur einfachen Körperverletzung zum Nachteil von A. sei festzu- stellen, dass aufgrund des Nasenbeinbruchs der Faustschlag ziemlich heftig gewesen sein müsse. Dem Faustschlag seien aber gegenseitige Beleidigungen und Geschubse vorangegangen. Man könne kaum sagen, der Faustschlag sei für A. völlig unerwartet oder aus dem Nichts gekommen, zumal dieser vor dem Schlag noch einen Schritt auf den Berufungskläger zugemacht habe. Dies lasse das Verschulden des Berufungsklä- gers in einem etwas milderen Licht erscheinen. Somit erscheine, auch unter Einbezug der erheblichen Alkoholisierung des Berufungsklägers, eine Einzelstrafe von maximal 3 Monaten als angemessen, mit Reduktion zufolge Asperation um 1 Monat auf 2 Monate. Dieser Tatbestand wäre anstelle einer Freiheitsstrafe mit einer Geldstrafe zu sanktio- nieren. Für das Raserdelikt sei eine Einzelstrafe von 24 Monaten und eine Reduktion zufolge Asperation um 1/4 auf 18 Monate zu hoch. Zuzugestehen sei, dass der Beru- fungskläger den Schwellenwert um 13 km/h überschritten und damit ein erhebliches abstraktes Unfallrisiko geschaffen habe. Zudem habe sich der Vorfall während des vor- liegenden hängigen Strafverfahrens ereignet. Jedoch handle es sich beim Raserdelikt um ein völlig anderweitiges Delikt und das Strafverfahren sei bereits 3 Jahre hängig gewesen. Bei der Festlegung der Einzelstrafe sei miteinzubeziehen, dass es sich nur um eine kurze Strecke gehandelt habe, auf welcher die Geschwindigkeit massiv über- schritten worden sei, nämlich um die Strecke zum Überholen der beiden Fahrzeuge vor dem Berufungskläger. Auf dem Blitzerfoto sei zu erkennen, dass der Berufungskläger schon deutlich vor der Kuppe wieder auf die Normalspur eingeschwenkt habe. Folglich habe keine konkrete Kollisionsgefahr bestanden. Zudem habe der Berufungskläger freie Sicht auf die Einmündungen der Gehwege/Strässchen gehabt. Dies sei nicht ver- gleichbar mit einem Raser über eine längere Strecke oder an unübersichtlichen Stellen oder gar einem Rennen. Bisher habe sich der Berufungskläger keiner SVG-Delikte schuldig gemacht. Die noch hängige Revision des Raserdeliktes spreche dafür, dass vorliegend die Einzelstrafe relativ nahe an den 12 Monaten liegen sollte. Angemessen wäre eine Einzelstrafe von maximal 15 Monaten, mit Reduktion um 5 Monate aufgrund des Asperationsprinzips. Die Strafreduktion von 6 Monaten aufgrund der langen Ver- fahrensdauer sei angemessen. Bezüglich einer weiteren Strafreduktion sei zu</w:t>
      </w:r>
    </w:p>
    <w:p>
      <w:r>
        <w:t>Geschäftsbericht 2024 der Gerichte – Gerichtsentscheide 210 - 216 erwähnten, dass der zuvor vorstrafenlose Berufungskläger kein notorischer Krimineller im landläufigen Sinn sei. Der Berufungskläger als eher introvertierter Charakter, der nur schwer Emotionen und Empathie zeigen könne, sei sich bewusst, dass keineswegs Bagatellen vorlägen und er dafür mit einer empfindlichen Strafe rechnen müsse. An Schranken habe er gesagt, als der kleine Bruder angerufen habe, sei es Beschützer- instinkt gewesen. Beim Fusstritt sei dies kein Thema mehr gewesen. Er sei einfach ehrlich und sage, was er denke. Bei der Vorinstanz sei er im Schlusswort nur ehrlich gewesen, das habe nichts mit Bagatellisierung und Selbstmitleid zu tun. Zuzugestehen sei, dass sich der Berufungskläger gegenüber A. erst an Schranken der Vorinstanz entschuldigt habe, was damit zusammenhänge, dass sie sich zuvor schon nicht «grün» gewesen seien. Bei C. habe sich der Berufungskläger bereits bei dessen Spitalaufent- halt nach dessen Befinden entschuldigt. Er bezahle seit Januar 2022 an die Forderun- gen des Berufungsbeklagten 1 monatlich rund CHF 400.00, so dass von tätiger Reue gesprochen werden könne. Das Verhältnis des Berufungsklägers zum Berufungsbe- klagten 1 habe sich zwischenzeitlich normalisiert; es würden unregelmässige Kontakt stattfinden. Der Berufungskläger gehe weiterhin einer geregelten Arbeit mit einem 100%-Pensum nach. Er sei seit der Fasnacht nicht mehr einschlägig aufgefallen, müsse sich aber noch das Raserdelikt vorhalten lassen. Der Berufungskläger sei per- sönlich und beruflich in die Gesellschaft integriert. Unter diesen Umständen erscheine eine weitere erhebliche Strafreduktion unter den Titeln der Vorstrafenlosigkeit, der Ein- sicht und der tätigen Reue sowie der persönlichen Verhältnisse als angemessen. So- fern die Strafe der Vorinstanz bestätigt werde, werde der Beschuldigte für über 3 Jahre im Gefängnis sitzen und nebst dem sozialen Umfeld auch seine Arbeitsstelle verlieren. Objektiv betrachtet sei es beim Berufungskläger nicht eine Frage der kriminellen Ener- gie, sondern eine Frage der Impulskontrolle in Frustrationssituationen. Dieses Verfah- ren, die Strafsanktion und die finanziellen Konsequenzen würden dem Berufungskläger mit an Sicherheit grenzender Wahrscheinlichkeit einen sehr nachhaltigen Denkzettel für seine künftige Impulskontrolle geben. Bezüglich Impulskontrolle habe er etwas ge- lernt und eine Strategie entwickelt. Er sage sich vor einem Fest «bleibe ruhig, bleibe gelassen». Eine Freiheitsstrafe wäre wenigstens auf eine Dauer zu beschränken, wel- che noch eine teilbedingte Ausfällung erlauben würde und in dessen Rahmen der Be- rufungskläger den unbedingt ausgesprochenen Teil in Halbgefangenschaft verbüssen könnte, so dass er voraussichtlich auch seine Arbeitsstelle nicht verlieren würde und die finanziellen Forderungen von C. erfüllen könnte.</w:t>
      </w:r>
    </w:p>
    <w:p>
      <w:r>
        <w:rPr>
          <w:b/>
        </w:rPr>
        <w:t>E. 3.3</w:t>
      </w:r>
    </w:p>
    <w:p>
      <w:r>
        <w:t>Die Berufungsbeklagte macht vor Kantonsgericht geltend, bezüglich den Ausführungen zum Alkoholkonsum verweise sie auf die selbstverschuldete Herbeiführung einer ver- minderten Urteilsfähigkeit. Dies auch im Hinblick auf die von der Verteidigung vorge- brachte «fehlende Impulskontrolle». Die Staatsanwaltschaft sei gleicher Meinung wie die Vorinstanz, dass keine Verminderung der Urteilsfähigkeit aufgrund von Alkoholkon- sum vorliege. Es habe bereits Vorfälle gegeben. Der Berufungskläger habe dagegen nichts gemacht mit professioneller Beratung. Das «mit den Kollegen besprechen» gelte nicht als Bearbeitung eines Vorfalles im Nachhinein.</w:t>
      </w:r>
    </w:p>
    <w:p>
      <w:r>
        <w:rPr>
          <w:b/>
        </w:rPr>
        <w:t>E. 3.4</w:t>
      </w:r>
    </w:p>
    <w:p>
      <w:r>
        <w:t>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w:t>
      </w:r>
    </w:p>
    <w:p>
      <w:r>
        <w:t>Geschäftsbericht 2024 der Gerichte – Gerichtsentscheide 211 - 216 oder Verletzung zu vermeiden (Art. 47 Abs. 2 StGB). Ist ein Urteil zu begründen, so hält das Gericht in der Begründung auch die für die Zumessung der Strafe erheblichen Umstände und deren Gewichtung fest (Art. 50 StGB).</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 mass der Strafart gebunden (Art. 49 Abs. 1 StGB). Gemäss bundesgerichtlicher Recht- sprechung ist die Bildung einer Gesamtstrafe in Anwendung des Asperationsprinzips nach Art. 49 Abs. 1 StPO nur möglich, wenn das Gericht im konkreten Fall für jeden einzelnen Normverstoss gleichartige Strafen ausfällt (sog. «konkrete Methode»). Dass die anzuwendenden Strafbestimmungen abstrakt gleichartige Strafen androhen, ge- nügt nicht. Geldstrafe und Freiheitsstrafe sind keine gleichartigen Strafen im Sinne von Art. 49 Abs. 1 StGB (BGE 144 IV 217 E. 2.2 mit Präzisierung in E. 3.6). Der Täter soll und kann aufgrund des Umstandes, dass mehrere Delikte gleichzeitig zur Beurteilung stehen, für die einzelnen Taten nicht schwerer bestraft werden als bei separater Beur- teilung. Wären Geld- und Freiheitsstrafe im Rahmen von Art. 49 Abs. 1 StGB als gleichartig anzusehen, würde die dem Einzeltatverschulden angemessene Geldstrafe in eine Freiheitsstrafe und somit in eine schwerere Sanktion umgewandelt (BGE 144 IV 217 E. 3.3.3). Hat das Gericht eine Strafe für mehrere Straftaten auszusprechen, hat es zunächst für jede von ihnen die Art der Strafe zu bestimmen (BGE 144 IV 313 E. 1). Bei der Wahl der Strafart trägt der Richter neben dem Verschulden des Täters, der An- gemessenheit der Strafe, ihren Auswirkungen auf den Täter und auf seine soziale Situ- ation sowie ihrer Wirksamkeit unter dem Gesichtswinkel der Prävention Rechnung (BGE 147 IV 241 E. 3). Erkennt das Gericht an Stelle einer Geldstrafe auf eine Frei- heitsstrafe, hat es diese Wahl näher zu begründen (Art. 41 Abs. 2 StGB; BGE 144 IV 313 E. 1).</w:t>
      </w:r>
    </w:p>
    <w:p>
      <w:r>
        <w:rPr>
          <w:b/>
        </w:rPr>
        <w:t>E. 3.5</w:t>
      </w:r>
    </w:p>
    <w:p>
      <w:r>
        <w:t>Somit hat das Kantonsgericht in einem ersten Schritt für jede der drei Straftaten zu be- stimmen, was es jeweils konkret für eine Strafart als schuldadäquat erachtet.</w:t>
      </w:r>
    </w:p>
    <w:p>
      <w:r>
        <w:t>Folgende Schuldsprüche liegen vor: - Versuchte schwere Körperverletzung im Sinne von Art. 122 i.V.m. Art. 22 Abs. 1 StGB - Qualifiziert schwere Verkehrsregelverletzung im Sinne von Art. 90 Abs. 3 und 4 lit. c SVG - Einfache Körperverletzung im Sinne von Art. 123 Ziff. 1 StGB.</w:t>
      </w:r>
    </w:p>
    <w:p>
      <w:r>
        <w:t>Art. 122 StGB droht Freiheitsstrafe von sechs Monaten bis zu zehn Jahren an. Art. 90 Abs. 3 und 4 lit. c SVG droht Freiheitsstrafe von einem bis zu vier Jahren an. Art. 123 Ziff. 1 droht Freiheitsstrafe bis zu drei Jahren oder Geldstrafe an.</w:t>
      </w:r>
    </w:p>
    <w:p>
      <w:r>
        <w:t>Folglich sind für die versuchte schwere Körperverletzung und die qualifiziert schwere Verkehrsregelverletzung Freiheitsstrafen auszusprechen. Für die einfache Körperver- letzung kommen sowohl eine Freiheitsstrafe als auch eine Geldstrafe in Frage, so dass nachfolgend die angemessene Strafart für dieses Delikt zu bestimmen ist.</w:t>
      </w:r>
    </w:p>
    <w:p>
      <w:r>
        <w:rPr>
          <w:b/>
        </w:rPr>
        <w:t>E. 3.6</w:t>
      </w:r>
    </w:p>
    <w:p>
      <w:r>
        <w:t>Strafart einfache Körperverletzung Bei der objektiven Tatschwere ist zunächst die Schwere der Verletzung oder</w:t>
      </w:r>
    </w:p>
    <w:p>
      <w:r>
        <w:t>Geschäftsbericht 2024 der Gerichte – Gerichtsentscheide 212 - 216 Gefährdung des betroffenen Rechtsguts oder – wie es in der bisherigen Rechtspre- chung auch genannt wird – der Erfolg zu berücksichtigen [Erfolgsunwert]. Dazu ist etwa der Deliktsbetrag zu rechnen sowie das Ausmass der Gefährdung (Trechsel/Seel- mann, in: Trechsel/Pieth [Hrsg.], Praxiskommentar Schweizerisches Strafgesetzbuch, 4. Aufl. 2021, N. 20 zu Art. 47 StGB). Die objektive Tatschwere bezüglich des Faust- schlages mitten ins Gesicht des Berufungsbeklagten 2 muss als mittelschwer bis schwer bezeichnet werden. Die infolge des Faustschlages erlittenen Verletzungen von A. - eine Kontusion des Nasenbeins, eine Rissquetschwunde an der Nase und eine Prellung unterhalb des linken Auges - sind erheblich. Der Täter selber trug vom Faust- schlag eine Schürfung an der Schlaghand davon, was die Heftigkeit des Schlages be- legt. Der geschlagene Berufungsbeklagte 2 ging unmittelbar nach dem Schlag zu Bo- den. Sodann ist die subjektive Tatschwere zu bestimmen. Zur subjektiven Tatschwere (resp. Handlungsunwert) gehört auch das zwar im Gesetz nicht genannte, in der Rechtsprechung aber oft verwendete Kriterium der Intensität des verbrecherischen Wil- lens (Trechsel/Seelmann, a.a.O., N. 22 zu Art. 47 StGB). Bezüglich der subjektiven Tatschwere ist insb. entscheidend, wie weit der Täter nach den inneren und äusseren Umständen in der Lage war, die Gefährdung oder Verletzung zu vermeiden, also über welches Mass an Entscheidungsfreiheit der Täter verfügt (Trechsel/Seelmann, a.a.O., N. 23 zu Art. 47 StGB). Die Beweggründe, welche in Abs. 2 von Art. 47 StGB aufge- führt werden, entlasten, wenn sie achtenswert, altruistisch, selbstlos sind; sie belasten, wenn der Täter egoistische Ziele verfolgt (Trechsel/Seelmann, a.a.O., N. 24 zu Art. 47 StGB). Die Beweggründe des Berufungsklägers waren rein egoistischer Art. Er kam auf Anruf seines jüngeren Bruders zum Tatort, wo er auf den Berufungsbeklagten 2 stiess. Mit dem Berufungsbeklagten 2 hatte er seit der Schulzeit ein schlechtes Verhält- nis. Er hätte der sich dort im Gange befindlichen Auseinandersetzung ohne weiteres aus dem Weg gehen und seinem Bruder ebenfalls raten können, sich von der Gruppe um den Berufungsbeklagten 2 räumlich zu distanzieren, oder aber sich zumindest pas- siv verhalten können. Stattdessen mischte er sich aktiv in die Auseinandersetzung ein, welche ihn nichts anging. In der Folge versetzte er dem Berufungsbeklagten 2 einen Faustschlag ins Gesicht, ohne dass dieser ihn zuvor körperlich angegriffen hätte. Der Berufungskläger hätte den Faustschlag, wie aufgezeigt, ohne weiteres vermeiden kön- nen. Die subjektive Tatschwere ist daher ebenfalls mittelschwer bis schwer. Das objek- tive Tatverschulden ist ihm insofern nicht vollumfänglich anzurechnen, als dass bereits vor seinem Eintreffen bereits eine aufgeheizte Stimmung herrschte und zwischen den sich anpöbelnden Gruppen vorgängig gegenseitige Beleidigungen und Geschubse er- folgt waren.</w:t>
      </w:r>
    </w:p>
    <w:p>
      <w:r>
        <w:t>Insgesamt ist aufgrund der Tatumstände von einem mittleren bis schweren Tatver- schulden auszugehen.</w:t>
      </w:r>
    </w:p>
    <w:p>
      <w:r>
        <w:t>Gestützt darauf ist zu prüfen, ob für diese Tat eine Freiheits- oder Geldstrafe schuldan- gemessen ist.</w:t>
      </w:r>
    </w:p>
    <w:p>
      <w:r>
        <w:t>Gemäss der seit 1. Januar 2018 geltenden Fassung beträgt die Geldstrafe mindestens drei und höchstens 180 Tagessätze (Art. 34 Abs. 1 StGB). Die Mindestdauer der Frei- heitsstrafe beträgt drei Tage (Art. 40 Abs. 1 StGB). Der aus dem Verhältnismässig- keitsprinzip abgeleitete Grundsatz, dass die Geldstrafe der Freiheitsstrafe als weniger eingriffsintensive Sanktion vorzuziehen ist, gilt nach wie vor, aber im Vergleich zur Re- gelung vor 2018 doch in deutlich abgeschwächter Form (Jonas Achermann, in: Damian K. Graf [Hrsg.], Annotierter Kommentar StGB, 2020, N. 2 zu Art. 41 StGB; gl.M.: Felix</w:t>
      </w:r>
    </w:p>
    <w:p>
      <w:r>
        <w:t>Geschäftsbericht 2024 der Gerichte – Gerichtsentscheide 213 - 216 Bommer, Neuerungen im Sanktionenrecht: Geldstrafe und Freiheitsstrafe, ZStrR 135/2017 S. 365, 372). Das Gericht kann unter anderem statt auf eine Geldstrafe auf eine Freiheitsstrafe erkennen, wenn: 1. a. eine solche geboten erscheint, um den Täter von der Begehung weiterer Verbrechen oder Vergehen abzuhalten (Art. 41 Abs. 1 StGB). Es hat die Wahl der Freiheitsstrafe näher zu begründen (Art. 41 Abs. 2 StGB). Angebracht kann eine Freiheitsstrafe statt einer Geldstrafe etwa aufgrund der Berück- sichtigung von Opferinteressen sein. Der Gesetzgeber führte in der Botschaft aus, dass eine kurze Freiheitsstrafe aus Sicht des Opfers geboten sein könne, etwa dann, wenn die Verhängung einer Geldstrafe gegenüber dem Opfer den Eindruck vermittle, der Täter könne sich von der Schuld «freikaufen» (Jonas Achermann, a.a.O., N. 7 zu Art. 41 StGB). Dass der Berufungskläger mit erheblicher Gewaltbereitschaft in eine Auseinandersetzung eingriff, die ihn nichts anging, zeigt eine gewisse Unberechenbar- keit und Skrupellosigkeit in Konfliktsituationen. Ihm hätten mehrere Möglichkeiten offen gestanden, dass es nicht zur Tathandlung gegenüber seinem ehemaligen Schulkame- raden gekommen wäre. Dies wäre ihm zumutbar gewesen, selbst wenn er sich damals in einer schwierigen persönlichen Lage befand und er zuvor Alkohol getrunken hatte. Um den Interessen des Opfers sowie dem nicht leichten Verschulden des Berufungs- klägers Rechnung zu tragen, sowie auch aus Präventionsgründen, hält das Kantonsge- richt statt einer Geldstrafe eine kurze Freiheitsstrafe für angemessen. Eine kurze Frei- heitsstrafe erscheint dem Kantonsgericht besser geeignet, um den Täter von der er- neuten Begehung weiterer Straftaten abzuhalten.</w:t>
      </w:r>
    </w:p>
    <w:p>
      <w:r>
        <w:rPr>
          <w:b/>
        </w:rPr>
        <w:t>E. 3.7</w:t>
      </w:r>
    </w:p>
    <w:p>
      <w:r>
        <w:t>Gestützt auf die vorstehenden Ausführungen ist die Bildung einer Gesamtstrafe in An- wendung des Asperationsprinzips nach Art. 49 Abs. 1 StPO nur für gleichartige Strafen möglich. Dies ist für alle drei Straftaten der Fall, nachdem das Kantonsgericht auch für die einfache Körperverletzung eine Freiheitsstrafe als schuldangemessen hält.</w:t>
      </w:r>
    </w:p>
    <w:p>
      <w:r>
        <w:rPr>
          <w:b/>
        </w:rPr>
        <w:t>E. 3.8</w:t>
      </w:r>
    </w:p>
    <w:p>
      <w:r>
        <w:t>Nach dem Wortlaut von Art. 49 Abs. 1 StGB beginnt die Gesamtstrafenbildung zwin- gend mit der Festsetzung der (konkreten) Einsatzstrafe (BGE 144 IV 217 E. 3.5.3). In einem ersten Schritt ist die schwerste Straftat anhand der abstrakten Strafdrohung des Gesetzes zu ermitteln (Hans Mathys, Leitfaden Strafzumessung, 2. Aufl. 2019, Rz. 484). Der Tatbestand der schweren Körperverletzung im Sinne von Art. 122 StGB droht Freiheitsstrafe von sechs Monaten bis zu zehn Jahren an und ist damit die schwerste Straftat. Somit ist die Einsatzstrafe anhand dieses Tatbestandes festzuset- zen.</w:t>
      </w:r>
    </w:p>
    <w:p>
      <w:r>
        <w:t>Zur objektiven Tatschwere ist hervorzuheben, dass der Berufungskläger ohne Skrupel mit dem Fuss gegen den Kopf des am Boden knienden Berufungsbeklagten 1 trat. Die getroffene Person hielt er für den zuvor mit einem Faustschlag niedergestreckten Beru- fungsbeklagten 2, den er noch endgültig „fertigmachen“ wollte. Wie die Vorinstanz zu Recht festhält, schlug er sein Opfer in einem Moment nieder, in dem dieser den Fuss- tritt nicht hatte kommen sehen. Die Folgen des Trittes und des anschliessenden Auf- pralls mit dem Kopf auf den Boden führten zu einem schweren Schädel-Hirn-Trauma. Die objektive Tatschwere muss deshalb als schwer qualifiziert werden. Bezüglich der subjektiven Tatschwere ist zu berücksichtigen, dass der Berufungskläger mit dem Fusstritt gegen den Kopf des Berufungsbeklagten 1 eine hohe kriminelle Energie an den Tag legte. Es „genügte“ ihm nicht, dass er den Berufungsbeklagten 2, der ihn kör- perlich nicht angegriffen hatte, zuvor mit einem Faustschlag zu Boden gestreckt hatte. Er wollte ihn nochmals schlagen, ihm mit anderen Worten „den Rest geben“. Dies ob- wohl der Berufungsbeklagte 2 nach dem Faustschlag keine „potentielle Gefahr“ mehr</w:t>
      </w:r>
    </w:p>
    <w:p>
      <w:r>
        <w:t>Geschäftsbericht 2024 der Gerichte – Gerichtsentscheide 214 - 216 für ihn war und der Berufungskläger danach jederzeit den Platz hätte verlassen kön- nen. Umso schwerer wiegt der folgenschwere Fusstritt, der aufgrund der Verwechslung den Berufungsbeklagten 1 traf, der sich um den Berufungsbeklagten 2 kümmern wollte. Die objektive Tatschwere ist dem Berufungskläger daher voll anzurechnen. Die Beweg- gründe des Berufungsklägers sind rein egoistischer Art. Zunächst kam er auf einen An- ruf seines jüngeren Bruders zum späteren Tatort, wo er auf den Berufungsbeklagten 2 stiess. Der Berufungskläger hätte der sich dort im Gange befindenden Auseinanderset- zung ohne weiteres aus dem Weg gehen und auch seinem Bruder raten können, sich von der Gruppe um den Berufungsbeklagten 2 räumlich zu distanzieren. Stattdessen mischte er sich in die Auseinandersetzung mit den bekannten Folgen ein. Wie vorer- wähnt hätte der Berufungskläger sowohl den Faustschlag als auch den Fusstritt ohne weiteres vermeiden können. Das objektive Tatverschulden ist ihm nicht vollumfänglich anzurechnen, da vor dem Eintreffen des Berufungsklägers bereits eine aufgeheizte Stimmung herrschte und zwischen den sich anpöbelnden Gruppen gegenseitige Belei- digungen und Geschubse erfolgt waren.</w:t>
      </w:r>
    </w:p>
    <w:p>
      <w:r>
        <w:t>Insgesamt ist aufgrund der Tatumstände von einem schweren Tatverschulden auszu- gehen.</w:t>
      </w:r>
    </w:p>
    <w:p>
      <w:r>
        <w:t>Als dem Verschulden angemessen erachtet das Kantonsgericht eine Einsatzstrafe von 42 Monaten. Da die eventualvorsätzliche schwere Körperverletzung nicht eingetreten ist und folglich lediglich ein Versuch dazu vorliegt, ist die Strafe um 9 Monate auf 33 Monate zu reduzieren.</w:t>
      </w:r>
    </w:p>
    <w:p>
      <w:r>
        <w:rPr>
          <w:b/>
        </w:rPr>
        <w:t>E. 3.9</w:t>
      </w:r>
    </w:p>
    <w:p>
      <w:r>
        <w:t>Als nächstes ist die Einsatzstrafe von 33 Monaten in Anwendung des Asperationsprin- zips aufgrund der weiteren Straftaten angemessen zu erhöhen. Mit Freiheitsstrafe von einem bis zu vier Jahren ist die qualifiziert schwere Verkehrsregelverletzung im Sinne von Art. 90 Abs. 3 und 4 lit. c SVG das Delikt mit der zweitschwersten abstrakten Straf- androhung.</w:t>
      </w:r>
    </w:p>
    <w:p>
      <w:r>
        <w:t>Bezüglich der objektiven Tatschwere ist zu berücksichtigen, dass der Berufungskläger mit seiner Raserfahrt, er fuhr im 80-er Bereich mit einer toleranzbereinigten Geschwin- digkeit von 153 km/h, ein hohes Risiko für andere Verkehrsteilnehmer geschaffen hat. Die Wahrscheinlichkeit, an einem Wochentag kurz vor 13.00 Uhr auf einer Landstrasse auf andere, auch schwächere Verkehrsteilnehmer zu treffen, ist hoch. Insbesondere ist an Schulkinder auf Fahrrädern oder an Fussgänger zu denken. Während eines Über- holmanövers mit einer derart hohen Beschleunigung und Geschwindigkeit ist es illuso- risch, als Fahrer gleichzeitig sämtliche Zufahrtsstrassen im Auge zu behalten und nöti- genfalls rechtzeitig abbremsen zu können. Die objektive Tatschwere wiegt deshalb mit- tel bis schwer. Zur subjektiven Tatschwere ist zu bemerken, dass die Beweggründe des Berufungsklägers für die Raserfahrt rein egoistischer Natur waren und er ohne weiteres auf das Überholmanöver hätte verzichten und die zulässige Höchstgeschwin- digkeit einhalten können. Daher ist ihm das objektive Tatverschulden voll anzurechnen.</w:t>
      </w:r>
    </w:p>
    <w:p>
      <w:r>
        <w:t>Insgesamt liegt hier ein mittleres bis schweres Tatverschulden vor.</w:t>
      </w:r>
    </w:p>
    <w:p>
      <w:r>
        <w:t>Angemessen erscheint eine Einzelstrafe von 18 Monaten, welche gestützt auf das As- perationsprinzip um die Hälfte auf 9 Monate reduziert wird. Die Einsatzstrafe erhöht sich somit um 9 Monate auf 42 Monate.</w:t>
      </w:r>
    </w:p>
    <w:p>
      <w:r>
        <w:t>Geschäftsbericht 2024 der Gerichte – Gerichtsentscheide 215 - 216</w:t>
      </w:r>
    </w:p>
    <w:p>
      <w:r>
        <w:rPr>
          <w:b/>
        </w:rPr>
        <w:t>E. 3.10</w:t>
      </w:r>
    </w:p>
    <w:p>
      <w:r>
        <w:t>Bei der einfachen Körperverletzung geht das Kantonsgericht von einem mittleren bis schweren Tatverschulden aus. Bezüglich der einzelnen Strafzumessungsfaktoren kann auf die vorstehende Erwägung 3.6. verwiesen werden. Das Kantonsgericht erachtet eine Einzelstrafe von 6 Monaten als angemessen, die um einen Drittel auf 4 Monate zu reduzieren ist. Die Einsatzstrafe erhöht sich folglich um weitere 4 Monate auf 46 Mo- nate.</w:t>
      </w:r>
    </w:p>
    <w:p>
      <w:r>
        <w:rPr>
          <w:b/>
        </w:rPr>
        <w:t>E. 3.11</w:t>
      </w:r>
    </w:p>
    <w:p>
      <w:r>
        <w:t>Sodann sind die täterbezogenen Kriterien zu ermitteln. Straferhöhungsgründe sind keine ersichtlich, der Berufungskläger weist keine Vorstrafen auf. Zu bemerken ist je- doch, dass er mit der Raserfahrt während des hängigen Strafverfahrens wegen Körper- verletzung delinquierte. Anzufügen ist, dass es sich diesbezüglich um die erste Verur- teilung wegen eines SVG-Delikts handelt. Den Ausführungen der Vorinstanz zur lan- gen Verfahrensdauer des ersten Strafverfahrens (vgl. Erwägung 5, S. 16 ff.) kann sich das Kantonsgericht anschliessen, so dass die Strafe um 6 Monate auf 40 Monate zu reduzieren ist. Ebenfalls teilt das Kantonsgericht die Ansicht der Vorinstanz, dass auf- grund des Verhaltens des Berufungsklägers gegenüber seinem Cousin nach der Tat- begehung bis zur erstinstanzlichen Gerichtsverhandlung, er erkundigte sich ein einzi- ges Mal bei ihm nach dessen Befinden, bei ihm keine Reue und Einsicht vorliegt. Beim Berufungsbeklagten 2 entschuldigte er sich erstmals anlässlich der erstinstanzlichen Gerichtsverhandlung. Dass bei ihm keine tiefergehende Einsicht in das Ausmass und die Folgen seiner an C. verübten Tat vorliegt, wird auch aufgrund der Befragung an Schranken des Kantonsgerichts deutlich. Dort sagte der Berufungskläger aus, er habe keine professionelle Hilfe in Anspruch genommen und wies auf gute Kollegen und ein gutes Umfeld hin. Dies zeigt, dass er nicht gewillt ist, wirksame Massnahmen zu tref- fen, um das Risiko weiterer Vorkommnisse dieser Art zu minimieren. Der Berufungsklä- ger lebt beim Vater und arbeitet nach wie vor bei der R. AG in Appenzell, wo er ein mo- natliches Nettoeinkommen erzielt. Er ist nicht in einer festen Beziehung.</w:t>
      </w:r>
    </w:p>
    <w:p>
      <w:r>
        <w:t>Weiter stellt sich die Frage nach einer allfällig verminderten Schuldfähigkeit aufgrund des Alkoholkonsums. Die Vorinstanz kam zum Schluss, das gezielte Vorgehen des Be- rufungsklägers spreche gegen ein durch Alkohol getrübtes Bewusstsein, weshalb dies- bezüglich keine Strafminderung in Betracht komme. Der Verteidiger ist dagegen der Meinung, der erhebliche Alkoholkonsum habe zur sehr niedrigen Frustrationstoleranz und zur impulsiven Gewaltbereitschaft des Berufungsklägers beigetragen, so dass eine gewisse Strafminderung angemessen sei. Das Kantonsgericht teilt die Meinung der Vorinstanz aus folgenden Gründen:</w:t>
      </w:r>
    </w:p>
    <w:p>
      <w:r>
        <w:t>In der ersten Einvernahme sagte der Berufungskläger aus, er sei ziemlich betrunken gewesen, habe aber noch gewusst, was er mache. Er habe Wodka 40%, ca. eine Fla- sche à ca. 7dl und viel Bier konsumiert. Vielleicht 1 Harrasse Spezli Bier. In einer spä- teren Einvernahme gab er an, er sei sehr betrunken gewesen. Er habe ca. eine Fla- sche Wodka und sechs Spezli getrunken. Er habe aber noch gut stehen können. Spä- ter sagte er aus, er habe eine Flasche weissen Wodka und etwa 8-10 Spezli getrun- ken. Damit habe er am Mittag/Nachmittag begonnen. Er sei ziemlich betrunken gewe- sen, habe aber gewusst, was er mache. Er sage nichts dazu, dass er am 11. Februar 2018, um 16.38 Uhr 0.00 Gew.-Promille gehabt habe. Es stimme, dass er um 5.30 Uhr mit dem Konsum von Alkohol aufgehört habe. Er trinke jedes Wochenende Alkohol, im Ausgang. Er möge das Trinken einfach «verlide», ja er sei ein geübter Trinker. Vor Be- zirksgericht erklärte er, er habe 10 bis 15 Biere, 1.5 Flaschen Wodka, Shots und so weiter getrunken. Er sei so lala gewesen. «Zwäg» sei er schon nicht gewesen. Sie</w:t>
      </w:r>
    </w:p>
    <w:p>
      <w:r>
        <w:t>Geschäftsbericht 2024 der Gerichte – Gerichtsentscheide 216 - 216 hätten den Alkohol zu zweit getrunken. Vor Kantonsgericht sagte er aus, beim Fusstritt sei er sturzbetrunken gewesen. Mit Alkohol zusammen und mit allem habe er einen Kontrollverlust gehabt. Zu jenem Zeitpunkt sei er sicher trinkgewohnt gewesen. Bezüg- lich Alkoholisierungsgrad ist die Aussage von I. zu beachten. Dieser gab zu Protokoll, so wie der Berufungskläger dem Berufungsbeklagten 1 einen Schlag verpasst habe, müsse er nüchtern gewesen sein. K., der Bruder des Berufungsklägers, sagte bezüg- lich seinem Alkoholkonsum aus, er sei nicht betrunken, aber angeheitert gewesen. Sein Bruder sei weniger alkoholisiert gewesen als er. Dieser sei jedoch später in den Ausgang gegangen als er. F. äusserte sich zum Alkoholkonsum des Berufungsklägers dahingehend, dieser sei sicher auch besoffen gewesen. Sehr sogar wahrscheinlich. Er habe sicher Bier getrunken. Zuvor auch noch Vodka bei ihm zu Hause.</w:t>
      </w:r>
    </w:p>
    <w:p>
      <w:r>
        <w:t>Gestützt auf die ersten Aussagen des Berufungsklägers sowie die Aussagen der er- wähnten Auskunftspersonen kann davon ausgegangen werden, dass der Berufungs- kläger vor dem fraglichen Vorfall ca. 7dl 40%-prozentigen Vodka und rund 6 bis 8 Spezli getrunken hatte. Wie er jedoch selbst einräumt, war er in jener Zeit trinkge- wohnt. Dies ist nachvollziehbar, da der Berufungskläger gemäss seinen Aussagen vor Kantonsgericht damals arbeitslos war und jedes Wochenende Party machte, wo eini- ges an Alkohol floss (act. 45, S. 12). Anzufügen ist, dass ein Atemalkoholtest beim Be- rufungskläger am Tattag um 16.38 Uhr einen Wert von 0.00 mg/l ergab. Aufgrund die- ser Umstände geht das Kantonsgericht trotz des erheblichen Alkoholkonsum vor der Tat davon aus, dass die Schuldfähigkeit des Berufungsklägers lediglich geringfügig und damit vernachlässigbar vermindert war. Dieser räumte selbst ein, er habe noch ge- wusst, was er mache.</w:t>
      </w:r>
    </w:p>
    <w:p>
      <w:r>
        <w:rPr>
          <w:b/>
        </w:rPr>
        <w:t>E. 3.12</w:t>
      </w:r>
    </w:p>
    <w:p>
      <w:r>
        <w:t>Somit ist gegenüber dem Berufungskläger für alle drei Straftaten eine Gesamtfreiheits- strafe von 3 Jahren und 4 Monaten auszufällen. Bei dieser Strafhöhe ist weder ein be- dingter noch ein teilbedingter Strafvollzug möglich (Art. 42 Abs. 1, Art. 43 Abs. 1 StGB).</w:t>
      </w:r>
    </w:p>
    <w:p>
      <w:r>
        <w:t>4. Die Berufung von B. ist teilweise gutzuheissen; die Anschlussberufung der Staatsan- waltschaft ist abzuweisen. Festzuhalten ist, dass der Berufungskläger bezüglich C. zwar von der Anklage der versuchten vorsätzlichen Tötung freigesprochen wird, jedoch ein Schuldspruch wegen versuchter schwerer Körperverletzung erfolgt. Der Berufungs- kläger wird für die versuchte schwere Körperverletzung, die einfache Körperverletzung und die qualifiziert schwere Verkehrsregelverletzung zu einer Gesamtfreiheitsstrafe von 3 Jahren und 4 Monaten verurteilt. Im Übrigen nimmt das Kantonsgericht von der Desinteresseerklärung von C. vom 3. Oktober 2022 Vormerk.</w:t>
      </w:r>
    </w:p>
    <w:p>
      <w:r>
        <w:t>(…)</w:t>
      </w:r>
    </w:p>
    <w:p>
      <w:r>
        <w:t>Kantonsgericht Appenzell I.Rh., Abteilung Zivil- und Strafgericht, Entscheid K 1-2022 vom 4. Oktober 2022</w:t>
      </w:r>
    </w:p>
    <w:p>
      <w:r>
        <w:t>Die gegen dieses Urteil erhobene Beschwerde des Berufungsklägers wurde vom Bundesge- richt mit Entscheid 6B_1135/2023 vom 19. Februar 2025 abgewiesen.</w:t>
      </w:r>
    </w:p>
    <w:p>
      <w:r>
        <w:rPr>
          <w:b/>
        </w:rPr>
        <w:t>E. 4</w:t>
      </w:r>
    </w:p>
    <w:p>
      <w:r>
        <w:t>Die Suva wies die Einsprache von A. mit Entscheid vom 17. Januar 2023 ab.</w:t>
      </w:r>
    </w:p>
    <w:p>
      <w:r>
        <w:t>Als Begründung führte sie im Wesentlichen an, die rechte Schulter des Versicherten würde degenerative Befunde aufweisen, welche unfallfremd seien. Ebenfalls zweifellos unfallfremd sei der Morbus Dupuytren.</w:t>
      </w:r>
    </w:p>
    <w:p>
      <w:r>
        <w:t>Mit Bericht von Dr. C., Kantonspital St.Gallen, vom 8. Juni 2021, sei eine handchirurgi- sche Abschlussuntersuchung dokumentiert worden. Bezüglich der Sensibilität im Ulna- risgebiet rechts hätten sich keine wesentlichen Veränderungen ergeben, hier habe wei- terhin ein Taubheitsgefühl und Kribbelparästhesien im gesamten Ulnarisversorgungs- gebiet bestanden. Klinisch habe sich eine angedeutete Krallenstellung von Klein- und Ringfinger ohne Bewegungseinschränkung gezeigt. Ferner eine Atrophie der Musculi interossei dorsalis im Vergleich zur Gegenseite. Zusätzlich habe sich eine abge- schwächte Abduktionskraft des Kleinfinger rechts auf M4/5 gefunden. Das Überkreu- zen von Zeige- und Mittelfinger sei schwer möglich gewesen, das Aufnehmen von klei- nen Gegenständen allerdings recht problemlos machbar. Bezüglich des Handgelenks habe eine Bewegungseinschränkung nach dorsal und palmar von jeweils 20 Grad, al- lerdings schmerzfrei, bestanden. Die Umwendbewegung sei vollständig möglich gewe- sen. Dr. C. gehe daher von einem Endzustand aus. Mit Bericht vom 3. September 2021 aus der Klinik für Neurologie des Kantonspital St.Gallen, werde durch Dr. D., Fachärztin Neurologie festgehalten, dass eine weitere funktionelle Verbesserung nun nach drei Jahren nicht zu erwarten sei. Vor allem sei der sensible Nervus ulnaris deut- lich geschädigt, der motorische Nervus ulnaris moderat geschädigt, ferner eine leichte Schädigung des Nervus medianus. Hieraus würden sich plausibel die vom Patienten geschilderten Einschränkungen ergeben. Symptomausweitung oder Aggravation liege nicht vor. Es gebe keine Massnahmen, mit denen sich eine weitere Verbesserung er- zielen lasse. Klinisch habe sie, wie auch schon der Handchirurg Dr. C., eine leichte Atrophie der Interosseus-Muskulatur der rechten Mittel-Hand beschrieben.</w:t>
      </w:r>
    </w:p>
    <w:p>
      <w:r>
        <w:t>Geschäftsbericht 2024 der Gerichte – Gerichtsentscheide 2 - 216</w:t>
      </w:r>
    </w:p>
    <w:p>
      <w:r>
        <w:t>Die Frage, in welchem Umfang aufgrund der unfallbedingten Gesundheitsschäden Ein- schränkungen im angestammten Beruf als Software-Entwickler (100% Bürotätigkeit) in leistungsmässiger Hinsicht bestehen würden, habe Dr. med. E. beantwortet, dass bei der angestammten Tätigkeit als Software-Entwickler von einer 100%igen Bürotätigkeit im Sinne eines PC-Arbeitsplatzes auszugehen sei. Diese beinhalte die mit dem für das Berufsbild typischen überwiegenden Tätigkeiten wie das Bedienen einer Maus sowie der Tastatur am PC/Laptop. Gestützt auf die aktuellen medizinischen End-Befunde so- wohl des Handchirurgen Dr. C. als auch der Neurologin Dr. D. vom 8. Juni 2021 res- pektive vom 3. September 2021, könne davon ausgegangen werden, dass die ange- stammte Tätigkeit in Analogie zum provisorischen Belastbarkeitsprofil des Versiche- rungsmediziners Dr. F. mit Datum vom 14. Februar 2019 aufgrund der unfallbedingten Gesundheitsschäden auch weiterhin zu 100% rein möglich wäre. Eine quantitative Ein- schränkung der Leistungsfähigkeit könne aus den vorliegenden fachorthopädischen und fachneurologischen Befunden zunächst nicht zwingend abgeleitet werden.</w:t>
      </w:r>
    </w:p>
    <w:p>
      <w:r>
        <w:t>Nach Würdigung der medizinischen Akten und insbesondere unter Berücksichtigung der schlüssigen und nachvollziehbaren Beurteilung von Dr. med. E. vom 17. Januar 2022, dürfe davon ausgegangen werden, dass der Einsprecher in seiner angestamm- ten Tätigkeit als Softwareentwickler, den er zuletzt in einem 60%-Pensum ausgeübt habe, wieder voll arbeitsfähig gewesen wäre, weshalb ein Anspruch auf eine Invaliden- rente zu Recht verneint worden sei.</w:t>
      </w:r>
    </w:p>
    <w:p>
      <w:r>
        <w:t>Ohne Zweifel leide der Versicherte an gewissen Unfallfolgen, so sei ihm auch eine In- tegritätsentschädigung zugesprochen worden. Dennoch sei bzw. wäre er ohne erfolgte Pensionierung in der angestammten Tätigkeit trotz den genannten Restbeschwerden voll arbeitsfähig. So zeigten sich keine Bewegungseinschränkungen an den Fingern und auch die sonstige Zwischenfingermuskulatur zeigte nur geringe Veränderung im Vergleich zur Gegenseite. Der Versicherte habe zwar einen Kraftverlust beklagt, aller- dings seien ihm gemäss eigenen Aussagen anstrengende Tätigkeiten wie Holzhacken möglich. In alltäglichen Tätigkeiten wie der Körperpflege oder dem Haushalt sei der Versicherte selbständig und nicht eingeschränkt. Schmerzen habe der Versicherte nicht beklagt. Schon im April 2019 habe der Versicherte bestätigt, er könne wieder am PC mit einer Tastatur arbeiten. Mit Blick auf die Berichte der behandelnden Ärzte und die Aussagen des Versicherten würde eine Tätigkeit als Softwareentwickler sogar ideal erscheinen.</w:t>
      </w:r>
    </w:p>
    <w:p>
      <w:r>
        <w:rPr>
          <w:b/>
        </w:rPr>
        <w:t>E. 4.1</w:t>
      </w:r>
    </w:p>
    <w:p>
      <w:r>
        <w:t>Der steuerbare Reingewinn setzt sich zusammen aus: a. dem Saldo der Erfolgsrech- nung unter Berücksichtigung des Saldovortrages des Vorjahres; b. allen vor Berech- nung des Saldos der Erfolgsrechnung ausgeschiedenen Teilen des Geschäftsergeb- nisses, die nicht zur Deckung von geschäftsmässig begründetem Aufwand verwendet werden, wie insbesondere offene und verdeckte Gewinnausschüttungen und ge- schäftsmässig nicht begründete Zuwendungen an Dritte (Art. 58 Abs. 1 DBG, Art. 60 Abs. 1 StG).</w:t>
      </w:r>
    </w:p>
    <w:p>
      <w:r>
        <w:rPr>
          <w:b/>
        </w:rPr>
        <w:t>E. 4.2</w:t>
      </w:r>
    </w:p>
    <w:p>
      <w:r>
        <w:t>Eine verdeckte Gewinnausschüttung liegt vor, wenn eine Kapitalunternehmung einem Beteiligten direkt oder indirekt (über eine nahestehende Person) ohne entsprechende Gegenleistung eine als Aufwand verbuchte Leistung erbringt, die sie im normalen Ge- schäftsverkehr einem unbeteiligten Dritten nicht erbringen würde. Verdeckte Gewinn- ausschüttungen stellen damit buchmässige Kapitalentnahmen dar (vgl. ZIGERLIG/O- ERTLI/HOFMANN, Das St.Gallische Steuerrecht, 7. Auflage, 2014, III. Teil N 111). Bei der verdeckten Gewinnausschüttung geht es somit immer um die Frage der Angemessen- heit zwischen Leistung und Gegenleistung bei Transaktionen zwischen Gesellschaft und Anteilsinhaber bzw. einer dem Anteilsinhaber nahestehenden Person (vgl. O- ESTERHELT/MÜHLEMANN/BERTSCHINGER, Basler Kommentar DBG, 4. Auflage, 2022, Art. 58 N 62 f.). Die Annahme einer verdeckten Gewinnausschüttung setzt in ständiger bundesgerichtlicher Rechtsprechung voraus, dass die leistende Gesellschaft einem Dritten unter gleichen Bedingungen den Vorteil nicht zugestanden hätte (sog. Drittver- gleich; vgl. Urteil des Bundesgerichts 9C_660/2022 vom 10. Mai 2023 E. 4.2.). Ziel des Drittvergleichs ist es, das offensichtliche Missverhältnis zwischen Leistung und Gegen- leistung zu bestimmen (vgl. OESTERHELT/MÜHLEMANN/BERTSCHINGER, a.a.O., Art. 58 N 71). Grundsätzlich sind auch Darlehensverträge zwischen Schwestergesellschaften er- laubt, sofern die vereinbarten Bedingungen diesem Drittvergleich standhalten (vgl. O- ESTERHELT/MÜHLEMANN/BERTSCHINGER, a.a.O., Art. 58 N 127).</w:t>
      </w:r>
    </w:p>
    <w:p>
      <w:r>
        <w:t>Geschäftsbericht 2024 der Gerichte – Gerichtsentscheide 163 - 216 Gewährt eine Kapitalunternehmung einem Beteiligten ein Darlehen ohne angemes- sene Sicherheit, ohne klare Rückzahlungsverpflichtung oder ohne tatsächliche Rück- zahlungsmöglichkeit, liegt ein simuliertes Darlehen vor. Die äussere Form des Darle- hens wird nur simuliert, d.h. bloss zum Schein gewählt oder gewahrt, womit es sich bei der Zuwendung gar nicht wirklich um Fremdkapital, sondern um eine Kapitaleinlage bzw. einen Zuschuss handelt. Die Darlehensgewährung selbst ist erfolgsneutral, doch werden spätere Abschreibungen auf dem fiktiven Aktivum steuerlich nicht anerkannt (vgl. Urteil des Bundesgerichts 2C_443/2016, 2C_444/2016 vom 11. Juli 2017 E. 3.4; ZIGERLIG/OERTLI/HOFMANN, a.a.O., III. Teil N 116; LOCHER/GIGER/PEDROLI, Kommentar zum DBG, 2. Auflage, 2022, Art. 58 N 128). Ein Darlehen kann nicht bloss von Beginn weg simuliert sein, sondern es ergeben sich auch Fälle, in denen ein fehlender Rücker- stattungswille nur im Nachhinein angenommen werden kann, weil die Darlehensgebe- rin erst in einem späteren Zeitpunkt auf ihre (bislang ernsthaft aufrechterhaltene) For- derung gegenüber dem Schuldner verzichtet. Die beiden Varianten werden als ur- sprüngliche bzw. nachträgliche Simulation bezeichnet (vgl. Urteil des Bundesgerichts 2C_443/2016, 2C_444/2016 vom 11. Juli 2017 E. 3.5). Eine erst in einem späteren Zeitpunkt als der Darlehensgewährung realisierte geldwerte Leistung liegt namentlich dann vor, wenn die Kreditgeberin im Nachhinein, um den Darlehensnehmer zu sanie- ren, eine vollständige Abschreibung ihrer Forderung hin- und vornimmt. In zahlreichen Fällen verdichten sich die Indizien erst dann zu einem eindeutigen Beweis, wenn der Anteilsinhaber den eindeutigen Willen äussert, die Mittel seiner Gesellschaft zu entzie- 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 schäfte zwischen Nahestehenden einzuschätzen (vgl. Urteil des Bundesgerichts 2C_443/2016, 2C_444/2016 vom 11. Juli 2017 E. 3.5.3).</w:t>
      </w:r>
    </w:p>
    <w:p>
      <w:r>
        <w:t>Massgeblicher Zeitpunkt für die steuerrechtliche Zuordnung ist jener, an dem die an der Geschäftsabwicklung Beteiligten den Zufluss der Leistung bewusst und definitiv be- wirkt haben (vgl. Urteil des Bundesgerichts 2C_252/2014, 2C_257/2014 vom 12. Feb- ruar 2014 E. 4.3). Die Aufrechnung als verdeckte Gewinnausschüttung gemäss Art. 58 Abs. 1 lit. b DBG kann grundsätzlich zu folgenden drei Zeitpunkten erfolgen: Zeitpunkt der Darlehensgewährung, Zeitpunkt der Wertberichtigung und Zeitpunkt des Forde- rungsverzichts (vgl. OESTERHELT/MÜHLEMANN/BERTSCHINGER, a.a.O., Art. 58 N 128). Der Zeitpunkt des Darlehensverzichts ist der allerspäteste Zeitpunkt, in dem die Wert- berichtigung bzw. die Abschreibung auf ihre geschäftsmässige Begründetheit überprüft werden kann. Für die Beurteilung der geschäftsmässigen Begründetheit der Abschrei- bung des Darlehens muss eine Beurteilung der Darlehensgewährung an sich vorge- nommen werden. Führt diese Beurteilung zum Resultat, dass das konkrete Darlehen an den Anteilsinhaber bzw. an eine diesem nahestehende Person die Erfordernisse ei- nes sachgemässen Geschäftsgebarens erfüllt, so ist die nachträglich vorzunehmende Abschreibung grundsätzlich als geschäftsmässig begründet anzuerkennen. Bei be- wusstem oder von Anfang an beabsichtigtem Verzicht auf Rückführung sind die Vo- raussetzungen einer Darlehenssimulation erfüllt. Nicht geschäftsmässig begründet ist die spätere Abschreibung einer Darlehensforderung beispielsweise dann, wenn ein von Anbeginn gefährdeter Kredit ohne angemessene Sicherheiten gewährt wird oder wenn die Gesellschaft auf die Darlehensrückzahlung verzichtet, obwohl die Forderung noch einbringlich wäre (vgl. OESTERHELT/MÜHLEMANN/BERTSCHINGER, a.a.O., Art. 58 N 132).</w:t>
      </w:r>
    </w:p>
    <w:p>
      <w:r>
        <w:t>Geschäftsbericht 2024 der Gerichte – Gerichtsentscheide 164 - 216 Mit einer Wertberichtigung wird, basierend auf dem im Aktienrecht verankerten Vor- sichtsprinzip, der handelsrechtlichen Pflicht Rechnung getragen, wonach die gesamten Verhältnisse der Unternehmung nicht günstiger dargestellt werden dürfen, als es den tatsächlichen wirtschaftlichen Verhältnissen entspricht. Mit der Wertberichtigung wird zum Ausdruck gebracht, dass man die Hoffnung auf eine allfällige Rückzahlung des Darlehens nicht aufgegeben hat und immer noch darauf vertraut, dass sich die Ge- schäftslage der Darlehensnehmerin im positiven Sinne entwickeln wird. Die Wertbe- richtigung kann aufgrund ihres provisorischen Charakters periodisch auf ihre ge- schäftsmässige Begründetheit überprüft werden (vgl. OESTERHELT/MÜHLEMANN/BERT- SCHINGER, a.a.O., Art. 58 N 131). Abschreibung und Wertberichtigung unterscheiden sich folgendermassen: Dem definitiven Wertverzehr auf Aktiven wird im Steuerrecht mittels Abschreibungen Rechnung getragen, während vorübergehende Wertverände- rungen durch Wertberichtigungen berücksichtigt werden (vgl. Urteil des Bundesgerichts 2C_252/2014, 2C_257/2014 vom 12. Februar 2014 E. 4.2).</w:t>
      </w:r>
    </w:p>
    <w:p>
      <w:r>
        <w:rPr>
          <w:b/>
        </w:rPr>
        <w:t>E. 4.3</w:t>
      </w:r>
    </w:p>
    <w:p>
      <w:r>
        <w:t>Nach Angaben der Beschwerdeführerin wurde das Darlehen der B. AG zum Erwerb ei- ner Liegenschaft gewährt. Die Beschwerdeführerin nahm nach dem handelsrechtlichen Vorsichtsprinzip im Jahr 2000 eine von der Beschwerdegegnerin 1 steuermindernd ak- zeptierte Wertberichtigung vor. Damit signalisierte die Beschwerdeführerin, dass sie von der Rückzahlung des Darlehens durch ihre Schwestergesellschaft ausging, an- dernfalls sie das Darlehen bereits damals definitiv hätte abschreiben müssen. So blieb das Darlehen auch nach der Wertberichtigung in der Buchhaltung der Beschwerdefüh- rerin bestehen. Erst nach Verkauf der mit dem Darlehen finanzierten Liegenschaft habe die Beschwerdeführerin gewusst, dass das Darlehen uneinbringlich und die Schwestergesellschaft zu einem Sanierungsfall geworden sei, weshalb das Darlehen über CHF 182'118.00 gegenüber der B. AG gemäss Steuererklärung 2019 definitiv aus den Büchern der Beschwerdeführerin ausgebucht worden ist. Somit hatte sich die pro- visorische Einschätzung durch die Beschwerdegegnerin 1, das Darlehen könne zu- rückbezahlt werden, womit die Wertberichtigung geschäftsmässig begründet sei und zum steuerlichen Abzug zugelassen werden könne, nicht bewahrheitet. Die Beschwer- degegnerin 1 hatte erst zu diesem Zeitpunkt Anlass, den Drittvergleich vorzunehmen bzw. zu prüfen, ob das Darlehen nachträglich simuliert und damit die Voraussetzung für eine verdeckte Gewinnausschüttung erfüllt war.</w:t>
      </w:r>
    </w:p>
    <w:p>
      <w:r>
        <w:t>Für den Verzicht der Beschwerdeführerin auf die Darlehensrückzahlung ist von ihrer Schwestergesellschaft B. AG keine Gegenleistung erfolgt, womit von einem Missver- hältnis der Leistungen auszugehen ist, würde doch ein unabhängiger Dritter nicht ohne Gegenleistung auf die Rückforderung des Darlehens verzichten. Die Beschwerdeführe- rin ihrerseits hat keine Argumente vorgebracht, weshalb der Verzicht auf Rückzahlung des Darlehens gegenüber der B. AG einem Drittvergleich standhalten sollte. So hat sie keine Auskunft über die Konditionen des gewährten Darlehens wie z.B. Vertrag, Zins oder Rückzahlungsdatum gegeben. Ein fehlender schriftlicher Darlehensvertrag über Höhe und Rückzahlung des Darlehens sowie über dessen Verzinsung stellt ein Indiz dar, welches auf die Simulation eines Darlehensgeschäfts schliessen lässt. Der Ver- zicht auf die Rückzahlung des Darlehens legt den Schluss nahe, dass dieser in der persönlichen Verknüpfung beider Gesellschaften beruht: Der Verwaltungsratspräsident der B. AG ist der Vater des Verwaltungsratspräsidenten der Beschwerdeführerin. Die Begünstigungsabsicht der Beschwerdeführerin darf in der Regel ohne besonderen Nachweis der Beschwerdegegnerin 1 vorausgesetzt werden (vgl. ZBl 1978, 265 = ZR 1978 Nr. 59; Entscheid St.2010.329 des Steuerrekursgerichts des Kantons Zürich vom</w:t>
      </w:r>
    </w:p>
    <w:p>
      <w:r>
        <w:t>Geschäftsbericht 2024 der Gerichte – Gerichtsentscheide 165 - 216 11. März 2011). Es gelang der Beschwerdeführerin nicht, die Vermutung der nachträg- lichen Darlehenssimulation zu entkräften und den Gegenbeweis für die geschäftsmäs- sige Begründetheit des Forderungsverzichts zu erbringen. Der Forderungsverzicht ist folglich nicht geschäftsmässig begründet und er ist zum ausgewiesenen Gewinn hinzu- zurechnen. Andernfalls würde die Beschwerdeführerin durch die frühere steuerliche Anerkennung der Wertberichtigung und somit des geschäftsmässig begründeten Auf- wands einen unrechtmässigen Steuervorteil geniessen.</w:t>
      </w:r>
    </w:p>
    <w:p>
      <w:r>
        <w:t>Dem Argument der Beschwerdeführerin, die Beschwerdegegnerin 1 stelle sich mit der Aufrechnung einer verdeckten Gewinnausschüttung in Widerspruch zu ihrer eigenen Beurteilung, mit welcher sie mehr als 20 Jahre zuvor die Wertberichtigung zum Steuer- abzug zuliess, ist nicht zuzustimmen. Die Beschwerdegegnerin 1 hatte nämlich bis zur Steuererklärung 2019 keine Veranlassung, die Wertberichtigung genauer bzw. erneut zu prüfen. Sie hat sich nicht widersprüchlich verhalten, wenn sie eine von der früheren Veranlagung, als sie die Wertberichtigung zum Abzug zuliess, für das Steuerjahr 2019 abweichende rechtliche Würdigung vornahm, indem sie den definitiven Verzicht auf die Darlehensrückzahlung als nachträglich simuliertes Darlehen bzw. als verdeckte Ge- winnausschüttung behandelte. So entfalten die früher getroffenen Veranlagungsverfü- gungen grundsätzlich keine Rechtskraft für spätere Veranlagungen. Die Beschwerde- gegnerin 1 konnte im Rahmen der Veranlagung für das Steuerjahr 2019 sowohl die tat- sächliche als auch die rechtliche Ausgangslage vollumfänglich überprüfen und abwei- chend würdigen. Dies ist Ausdruck der Gesetzmässigkeit im Steuerrecht und kein wi- dersprüchliches Verhalten (vgl. ZIGERLIG/OERTLI/HOFMANN, a.a.O., VII. Teil N 47). An- ders würde es sich verhalten, wenn die Beschwerdegegnerin 1 Kenntnis eines fehlen- den Rückzahlungswillens der B. AG vor dem Jahr 2019 gehabt hätte, was jedoch nicht geltend gemacht worden und aufgrund der Akten auch nicht erkennbar ist. Vielmehr muss sich die Beschwerdeführerin selbst widersprüchliches Verhalten vorwerfen las- sen: Sie hatte nämlich über all die Jahre das wertberichtigte Darlehen in ihren Ge- schäftsbüchern weitergeführt. Dies hat sie sich entgegenhalten zu lassen und sie darf sich bei späteren Veranlagungen nicht in Widerspruch dazu setzen, was sie früher beim Erlangen des Steuervorteils durch die Wertberichtigung behauptet hat.</w:t>
      </w:r>
    </w:p>
    <w:p>
      <w:r>
        <w:t>Der Verzicht auf die Rückforderung des Darlehens erfolgte im Jahr 2019, welcher als steuerbarer Sachverhalt zu prüfen war. Das Recht, eine Steuer zu veranlagen, verjährt somit fünf Jahre nach Ablauf der Steuerperiode 2019 (vgl. ZIGERLIG/OERTLI/HOFMANN, a.a.O., VII. Teil N 52). Die Einrede der Verjährung kann somit nicht vorgebracht wer- den.</w:t>
      </w:r>
    </w:p>
    <w:p>
      <w:r>
        <w:rPr>
          <w:b/>
        </w:rPr>
        <w:t>E. 4.4</w:t>
      </w:r>
    </w:p>
    <w:p>
      <w:r>
        <w:t>Zusammenfassend erweist sich die Aufrechnung der verdeckten Gewinnausschüttung beim Reingewinn 2019 der Beschwerdeführerin als korrekt, weshalb die Beschwerde abzuweisen ist.</w:t>
      </w:r>
    </w:p>
    <w:p>
      <w:r>
        <w:t>(…) Kantonsgericht Appenzell I.Rh., Verwaltungsgericht, Entscheid V 5-2023 vom 6. Februar 2024</w:t>
      </w:r>
    </w:p>
    <w:p>
      <w:r>
        <w:t>Die gegen diesen Entscheid erhobene Beschwerde/Berufung wurde vom Bundesgericht mit Entscheid 9C_219/2024 vom 30. Januar 2025 abgewiesen.</w:t>
      </w:r>
    </w:p>
    <w:p>
      <w:r>
        <w:t>Geschäftsbericht 2024 der Gerichte – Gerichtsentscheide 166 - 216 17. AVIG-Beschwerde</w:t>
      </w:r>
    </w:p>
    <w:p>
      <w:r>
        <w:t>Für einen zweimonatigen Arbeitsausfall zufolge Unfall nach Abschluss einer Aufhebungsver- einbarung, mit welcher der Verzicht auf die Kündigungssperrfrist von 90 Tagen sowie eine Abgangsentschädigung von betragsmässig exakt drei Monatslöhnen vereinbart wurden, be- steht infolge fehlenden Verdienstausfalls kein Anspruch auf Arbeitslosenentschädigung (Art. 11 Abs. 3 AVIG; Art. 10h Abs. 1 AVIV).</w:t>
      </w:r>
    </w:p>
    <w:p>
      <w:r>
        <w:t>Erwägungen: I.</w:t>
      </w:r>
    </w:p>
    <w:p>
      <w:r>
        <w:t>1. A. war (…) bei der B. AG angestellt. Am 22. Juni 2023 unterbreitete die B. AG A. an- lässlich eines Meetings eine Aufhebungsvereinbarung auf den 31. Dezember 2023 auf- grund einer Reorganisation. Der letzte geleistete Arbeitstag von A. war der 30. Juni 2023.</w:t>
      </w:r>
    </w:p>
    <w:p>
      <w:r>
        <w:t>Da sich die B. AG und A. über verschiedene Aspekte im Zusammenhang mit der Been- digung des Arbeitsverhältnisses uneinig waren, haben sie am 15./20. September 2023 eine Aufhebungsvereinbarung unterzeichnet, um ihre Differenzen beizulegen und das Arbeitsverhältnis einvernehmlich per 31. Dezember 2023 zu beenden.</w:t>
      </w:r>
    </w:p>
    <w:p>
      <w:r>
        <w:t>Gemäss ärztlicher Bescheinigung war A. vom 28. September bis 9. November 2023 zu 100% arbeitsunfähig.</w:t>
      </w:r>
    </w:p>
    <w:p>
      <w:r>
        <w:t>2. Am 15. Dezember 2023 stellte A. bei der Arbeitslosenkasse Appenzell I.Rh. den Antrag auf Arbeitslosenentschädigung ab 1. Januar 2024.</w:t>
      </w:r>
    </w:p>
    <w:p>
      <w:r>
        <w:t>3. Am 19. Februar 2024 verfügte die Arbeitslosenkasse Appenzell I.Rh., dass A. für die im Zeitraum vom 1. Januar bis 29. Februar 2024 kontrollierten Ausfalltage nicht ent- schädigt werden könne.</w:t>
      </w:r>
    </w:p>
    <w:p>
      <w:r>
        <w:t>4. Die Rechtsvertreterin von A. erhob am 21. März 2024 Einsprache gegen die Verfügung der Arbeitslosenkasse Appenzell I.Rh. vom 19. Februar 2024.</w:t>
      </w:r>
    </w:p>
    <w:p>
      <w:r>
        <w:t>5. Die Arbeitslosenkasse Appenzell I.Rh. wies mit Entscheid vom 21. Mai 2024 die Ein- sprache ab.</w:t>
      </w:r>
    </w:p>
    <w:p>
      <w:r>
        <w:t>So wäre bei einer Kündigung durch die Arbeitgeberin die Kündigungsfrist aufgrund von Art. 336c OR während der Arbeitsunfähigkeit von A. unterbrochen worden und das Ar- beitsverhältnis hätte sich bis Ende Februar 2024 verlängert. Durch die Aufhebungsver- einbarung vom 15. September 2023 habe A. auf den Kündigungsschutz verzichtet. Ge- mäss Aufhebungsvereinbarung seien mit der Abfindung im Betrag von CHF 48'000.00 alle gegenwärtigen und zukünftigen Ansprüche abgegolten worden. Eine Aufhebungs- vereinbarung führe immer dazu, dass beide Seiten auf Leistungen verzichten würden, um zu einer für beide Seiten angemessenen Lösung zu finden. Eine Aufhebungsver- einbarung finde jedoch ihre Grenzen in Art. 341 Abs. 1 OR. So könne ein Arbeitnehmer lediglich dann gültig auf eine Verlängerung der Kündigungsfrist nach Art. 336c OR ver- zichten, wenn er im Rahmen der gegenseitigen Zugeständnisse eine angemessene Gegenleistung erhalte. A. habe eine einmalige Abfindung im Betrag von CHF 48'000.00 erhalten, mit welcher gemäss Aufhebungsvereinbarung alle gegenwär- tigen und zukünftigen Ansprüche abgegolten würden. Dementsprechend stelle in die- sem Umfang die Entschädigung der Arbeitgeberin eine Gegenleistung für den Verzicht</w:t>
      </w:r>
    </w:p>
    <w:p>
      <w:r>
        <w:t>Geschäftsbericht 2024 der Gerichte – Gerichtsentscheide 167 - 216 auf die Sperrfrist nach Art. 336c OR und keine freiwillige Leistung im Sinne von Art. 11a AVIG dar. Da A. aus dem Arbeitsverhältnis all seine Lohnansprüche deckende Entschädigung bis zum frühestmöglichen, durch die Sperrfrist verlängerten Vertrags- ende per Ende Februar 2024 erhalten habe, habe er keinen anrechenbaren Arbeits- ausfall erlitten.</w:t>
      </w:r>
    </w:p>
    <w:p>
      <w:r>
        <w:t>Der Auffassung von A., dass die Abfindung im Betrag von CHF 48'000.00 als Kompro- misslösung für die entgangenen Bonuszahlungen zu werten sei, könne nicht gefolgt werden. Gemäss dem Variation Letter bestehe kein vertraglicher Anspruch auf einen Bonus, auch wenn in den vergangenen Jahren Boni gezahlt worden seien. Ebenfalls habe sich die Arbeitgeberin das Recht vorbehalten, ihr Bonussystem jederzeit zu än- dern oder zu streichen. Dementsprechend könne die Abfindung nicht als Gegenleis- tung für den entgangenen Bonus betrachtet werden, sondern müsse als Gegenleistung für die Nichtverlängerung der Kündigungsfrist gewertet werden.</w:t>
      </w:r>
    </w:p>
    <w:p>
      <w:r>
        <w:t>Die Anrechnung der Abfindung führe dazu, dass der Arbeitsausfall im Zeitraum 1. Ja- nuar bis 29. Februar 2024 infolge fehlenden Verdienstausfalles nicht angerechnet wer- den könne und daher die kontrollierten Ausfalltage in dieser Zeitspanne durch die Ar- beitslosenkasse nicht entschädigt werden könnten.</w:t>
      </w:r>
    </w:p>
    <w:p>
      <w:r>
        <w:t>6. Gegen diesen Einspracheentscheid reichte die Rechtsvertreterin von A. (folgend: Be- schwerdeführer) am 21. Juni 2024 Beschwerde ein und stellte die Rechtsbegehren, der Einspracheentscheid der Arbeitslosenkasse (folgend: Beschwerdegegnerin) vom 21. Mai 2024 bzw. die Verfügung der Arbeitslosenkasse vom 19. Februar 2024 seien aufzuheben und es seien dem Beschwerdeführer für den Zeitraum vom 1. Januar 2024 bis zum 29. Februar 2024 die ihm zustehenden Leistungen der Arbeitslosenversiche- rung zu gewähren.</w:t>
      </w:r>
    </w:p>
    <w:p>
      <w:r>
        <w:t>(…)</w:t>
      </w:r>
    </w:p>
    <w:p>
      <w:r>
        <w:t>III.</w:t>
      </w:r>
    </w:p>
    <w:p>
      <w:r>
        <w:t>1. Der Beschwerdeführer bringt im Wesentlichen vor, am 22. Juni 2023 sei ihm in einer Sitzung persönlich mitgeteilt worden, dass das Arbeitsverhältnis seitens der B. AG auf- gelöst werde. Gleichzeitig sei dem Beschwerdeführer ein Schreiben übergeben wor- den, welches die Rahmenbedingungen für eine Auflösungsvereinbarung enthalten und als Grundlage für weitere Verhandlungen in Bezug auf den Zeitpunkt, aber auch die Modalitäten der Auflösung des Arbeitsvertrages, gedient habe.</w:t>
      </w:r>
    </w:p>
    <w:p>
      <w:r>
        <w:t>Die Auflösungsvereinbarung vom 20. September 2023 sei nach längeren Diskussio- nen, die nebst der Höhe des Boni insbesondere auch über die Konkurrenzklausel so- wie die Kosten für ein Outplacement von CHF 15'000.00 geführt worden seien, abge- schlossen worden. Im Gegenzug habe sich der Beschwerdeführer dazu bereit erklärt, auf die Sperrfrist gemäss Art. 336c OR zu verzichten. Die Abgangsentschädigung sei von Anfang an, bzw. bereits mit Schreiben vom 22. Juni 2023, angeboten worden und gar nicht mehr Verhandlungsgegenstand gewesen. Hätte der Beschwerdeführer so- dann nicht auf den Kündigungsschutz verzichtet, so wäre die Vereinbarung nicht zu Stande gekommen und er hätte weder die Abgangsentschädigung noch das Outplace- ment im Betrag von CHF 15'000.00 erhalten noch wäre die Konkurrenzklausel ange- passt worden. Es habe sich um eine Gesamtlösung gehandelt und der Beschwerdefüh- rer wäre finanziell schlechter gestellt gewesen, wäre es nicht zu dieser Vereinbarung gekommen und die gesetzliche Regelung anwendbar gewesen.</w:t>
      </w:r>
    </w:p>
    <w:p>
      <w:r>
        <w:t>Geschäftsbericht 2024 der Gerichte – Gerichtsentscheide 168 - 216 Bei der bereits in der Kündigung vom 22. Juni 2023 angebotenen Summe in der Höhe von CHF 48'000.00 handle es sich um eine Entschädigung für den entgangenen re- tention bonus sowie die zu erwartende Bonuszahlung aufgrund des sehr guten Ge- schäftsganges im Jahre 2023. Dieses Angebot seitens der Arbeitgeberin sei ohne wei- teres erfolgt. So habe dem Beschwerdeführer gemäss Variation Letter vom 30. April 2021 im Rahmen eines Cash Plan ein retention bonus in der Höhe von CHF 90'000.00 zugestanden, der über einen Zeitraum von drei Jahren ausbezahlt werden sollte, wenn gewisse Voraussetzungen hierzu erfüllt seien. Die ersten beiden Auszahlungen seien gemäss dem cash plan geleistet worden. Dann sei per Ende Juni 2023, kurz vor dem Stichtag der dritten Auszahlung per 1. Juli 2023, die Kündigung erfolgt. Zudem habe der Beschwerdeführer im ersten Halbjahr 2023 einen ausserordentlich hohen Umsatz erzielt, womit er einen hohen Bonus für das Jahr 2023 hätte erwarten können. Insbe- sondere in Bezug auf den retention bonus sei zu beachten, dass der Geschäftsverlauf im Jahre 2023 bis zur Kündigung des Beschwerdeführers sehr gut gewesen sei und die Kündigung just in einem Zeitpunkt erfolgt sei, der eine Auszahlung des Boni verhin- dert habe. Es sei damit offensichtlich, dass die Arbeitgeberin des Beschwerdeführers wohl vermutet habe, dass die Kündigung kurz vor dem Stichtag für die Ausrichtung des retention bonus problematisch gewesen sei und sie deshalb von Anfang an den Betrag in der Höhe von CHF 48'000.00 angeboten habe.</w:t>
      </w:r>
    </w:p>
    <w:p>
      <w:r>
        <w:t>Insgesamt liege damit ein anrechenbarer Verdienstausfall vor, da die Zahlung in der Höhe von CHF 48'000.00 als Ausgleich für die entgangenen Boni zu qualifizieren sei. Zumal freiwillige Leistungen des Arbeitgebers bei der Auflösung eines Arbeitsverhält- nisses erst dann zu einem nicht anrechenbaren Arbeitsausfall führten, wenn sie den Höchstbetrag nach Art. 3 Abs. 2 AVIG bzw. CHF 148'200.00 überschreiten würden (AVIG-Praxis ALE), sei die Auszahlung in der Höhe von CHF 48'000.00 als freiwillige Leistung nicht anrechenbar.</w:t>
      </w:r>
    </w:p>
    <w:p>
      <w:r>
        <w:t>2. Strittig und zu prüfen ist, ob die Beschwerdegegnerin die Anspruchsberechtigung des Beschwerdeführers für die Monate Januar und Februar 2024 mangels anrechenbarem Arbeitsausfall zu Recht abgelehnt hat. Dabei ist zu prüfen, ob die Zahlung in der Höhe von CHF 48'000.00 eine freiwillige Leistung des Arbeitgebers oder aber eine Gegen- leistung für den Verzicht auf die Sperrfrist nach Art. 336c OR darstellt.</w:t>
      </w:r>
    </w:p>
    <w:p>
      <w:r>
        <w:t>3.</w:t>
      </w:r>
    </w:p>
    <w:p>
      <w:r>
        <w:rPr>
          <w:b/>
        </w:rPr>
        <w:t>E. 5</w:t>
      </w:r>
    </w:p>
    <w:p>
      <w:r>
        <w:t>216 Damit habe die Beschwerdegegnerin beim Valideneinkommen auf den 2018 tatsäch- lich erzielten Lohn, angepasst an die Nominallohnentwicklung 2019 abzustellen, was ein Valideneinkommen in der Höhe von CHF 135'222.75 ergebe.</w:t>
      </w:r>
    </w:p>
    <w:p>
      <w:r>
        <w:t>Sollten sich die dargelegten gesundheitlichen Beschwerden nicht bereits in der Höhe der Arbeitsfähigkeit (quantitativ) niederschlagen, so wären selbst gemäss dem Kreis- arzt Dr. E. vorliegenden funktionellen (qualitativen) Einschränkungen der rechten obe- ren Extremität im Rahmen eines Tabellenlohnabzuges zu würdigen. Der von der Be- schwerdegegnerin in der Verfügung vom 31. Januar 2022 berücksichtigte Abzug von 5% vermöge dabei nicht zu überzeugen. Dies aus nachfolgender Begründung: Dem Tabellenlohn-Abzug komme als Korrekturinstrument bei der Festsetzung möglichst konkreten Invalideneinkommens überragende Bedeutung zu. An der mündlichen Ur- teilsberatung vom 9. März 2022 im Fall 8C_256/2021 hätten mehrere Bundesrichter die Wichtigkeit des Leidensabzuges betont. Gemäss Bundesrichter Maillard (Referent für Abweisung der Beschwerde) löse dieser alle Probleme, welche die Gutachten Büro Bass/Weissenstein sowie die Publikation der Arbeitsgruppe Riemer-Kafka/Schwegler kritisierten: mit einem Leidensabzug von bis zu 25 % könne korrigiert werden, dass Be- hinderte den Median nicht erreichten. Die entsprechenden Ausführungen des Bundes- gerichts könnten nicht anders als ein Appell an die kantonalen Gerichte sowie die IV- Stellen verstanden werden, Tabellenlohnabzüge weniger restriktiv zuzusprechen. Die Beschwerdegegnerin gehe gestützt auf die Beurteilung von Dr. E. von folgendem Zu- mutbarkeitsprofil aus: „Aus medizinischer Sicht wäre Herrn A. eine sehr leichte körperli- che Tätigkeiten für die rechte Hand ohne Belastung, ohne Drehbewegungen, ohne ver- mehrte oder häufige feinmotorische Anforderungen der rechten Hand, ohne Schläge oder Vibrationen, ohne Gewichtsbelastung, ohne Druck- oder Zugkräfte am rechten Arm und der rechten Hand, ohne Arbeiten mit vermehrter Kälte- oder Hitzeexposition aufgrund der bestehenden Gefühlsstörungen der rechten Hand sowie ohne Arbeiten mit Abstützen im Ellbogenbereich rechts ganztags zumutbar." Rechtsprechungsge- mäss werde bei erheblichen funktionellen Einschränkungen der dominanten Hand bzw. des dominanten Armes, regelmässig ein Abzug von 10 bis 15% zugesprochen. So habe das Bundesgericht im Urteil 8C_629/2021 vom 24. März 2022 in E. 4.1.4 erwo- gen, dass der Versicherte unbestrittenermassen nicht nur bei schweren, sondern auch bei feinmotorischen Tätigkeiten aufgrund seiner Verletzungen an der rechten wie auch an der linken Hand eingeschränkt sei, weshalb ein leidensbedingter Abzug in der Höhe von 10% angemessen sei. Das Versicherungsgericht St.Gallen habe im Entscheid UV 2008/64 vom 18. Mai 2009, E. 2.4.2, einen leidensbedingten Abzug vom Tabellenlohn von 10% aufgrund einer mässiggradigen Arthrose des linken, abdominanten Handge- lenkes bestätigt, ohne dass weitere Abzugstatbestände erfüllt gewesen seien. Der Ent- scheid sei zwar vom Bundesgericht aufgehoben worden, nicht jedoch in Bezug auf den Tabellenlohnabzug (vgl. Entscheid des Bundesgerichts 8C_648/2009 vom 24. März 2010 E. 6.1). Im Entscheid UV 2016/69 vom 25. Januar 2018, E. 6.3, habe das Versi- cherungsgericht St.Gallen einen durch die Suva vorgenommenen Abzug vom Tabel- lenlohn von 15% auf 20% erhöht, nachdem diese die Faktoren Alter und lange Selb- ständigkeit unberücksichtigt gelassen hätte. Diese Erhöhung sei vom Bundesgericht zwar widerrufen worden, doch bestätigte es letztinstanzlich den Tabellenlohnabzug von 15% aufgrund einer leidensbedingten Einschränkung der rechten, dominanten Hand (vgl. Entscheid des Bundesgerichts 8C_227/ 2018 vom 14. Juni 2018 E. 4). Aufgrund der erheblichen verbleibenden Unfallfolgen an der rechten oberen Extremität (vgl. auch Beurteilung des Integritätsschadens) sei vorliegend ein Tabellenlohnabzug von min- destens 10% gerechtfertigt. Dies bereits gestützt auf die kreisärztliche Beurteilung des Zumutbarkeitsprofils. Berücksichtige man zusätzlich die vom Beschwerdeführer ge- schilderte rasche Ermüdung der Hand, welche vermehrte Pausen notwendig mache, sowie die generelle Verlangsamung, wäre mindestens von einem Abzug von 15% aus- zugehen. Selbst bei ansonsten unveränderter Invaliditätsbemessung sowie</w:t>
      </w:r>
    </w:p>
    <w:p>
      <w:r>
        <w:t>Geschäftsbericht 2024 der Gerichte – Gerichtsentscheide</w:t>
      </w:r>
    </w:p>
    <w:p>
      <w:r>
        <w:rPr>
          <w:b/>
        </w:rPr>
        <w:t>E. 5.1</w:t>
      </w:r>
    </w:p>
    <w:p>
      <w:r>
        <w:t>In zeitlicher Hinsicht wird der Kausalzusammenhang durchbrochen, wenn zwischen der ursprünglichen Arbeitsunfähigkeit und der späteren Invalidität Perioden liegen, in de- nen eine Arbeitsfähigkeit gegeben war. Ist somit die Arbeitsunfähigkeit vorübergehend und kann der Versicherte nachher wieder die Arbeit aufnehmen oder wird ihm nach Auflösung des Arbeitsverhältnisses und ohne dass er ein neues Arbeitsverhältnis be- gründet, eine Arbeitsfähigkeit bescheinigt, stellt sich die Frage der Unterbrechung des Kausalzusammenhangs, womit die ursprüngliche Vorsorgeeinrichtung allenfalls nicht mehr zur Leistungserbringung verpflichtet ist (vgl. STAUFFER, Berufliche Vorsorge, 3. Auflage, 2019, Rz. 1046).</w:t>
      </w:r>
    </w:p>
    <w:p>
      <w:r>
        <w:t>Ein zeitlicher Zusammenhang zwischen Arbeitsunfähigkeit und Invalidität setzt voraus, dass die versicherte Person nach Eintritt der Arbeitsunfähigkeit nicht während längerer Zeit wieder voll arbeitsfähig wurde. Die frühere Vorsorgeeinrichtung hat nicht für Rück- fälle einer Gesundheitsbeeinträchtigung einzustehen, die erst Jahre nach Wiedererlan- gung der vollen Arbeitsfähigkeit eintreten. Andererseits darf nicht bereits eine Unterbre- chung des zeitlichen Zusammenhangs angenommen werden, wenn die versicherte Person bloss für kurze Zeit wieder an die Arbeit zurückgekehrt ist. Ebenso wenig darf</w:t>
      </w:r>
    </w:p>
    <w:p>
      <w:r>
        <w:t>Geschäftsbericht 2024 der Gerichte – Gerichtsentscheide 151 - 216 die Frage des zeitlichen Zusammenhanges zwischen Arbeitsunfähigkeit und Invalidität in schematischer Anwendung der Regeln von Art. 88a Abs. 1 IVV beurteilt werden, wo- nach eine anspruchsbeeinflussende Verbesserung der Erwerbsfähigkeit in jedem Fall zu berücksichtigen ist, wenn sie ohne wesentliche Unterbrechung drei Monate gedau- ert hat und voraussichtlich weiterhin andauern wird. Zu berücksichtigen sind vielmehr die gesamten Umstände des konkreten Einzelfalles, namentlich die Art des Gesund- heitsschadens, dessen prognostische Beurteilung durch den Arzt, die Beweggründe, welche die versicherte Person zur Wiederaufnahme der Arbeit veranlasst haben, sowie die in der Arbeitswelt nach aussen in Erscheinung tretenden Verhältnisse, z.B. die Tat- sache, dass ein Versicherter über längere Zeit hinweg als voll vermittlungsfähiger Stel- lensuchender Taggelder der Arbeitslosenversicherung beansprucht (vgl. Urteil des Eid- genössischen Versicherungsgerichts B 100/02 vom 26. Mai 2003, E. 4.1; BGE 134 V 20 E. 3.2.1.). In diesem Sinn ist auch bei einer mehr als dreimonatigen Erwerbstätigkeit keine Unterbrechung des zeitlichen Zusammenhanges anzunehmen, wenn es sich um einen blossen Arbeitsversuch handelte, der auf sozialen Erwägungen beruhte und eine dauerhafte Eingliederung unwahrscheinlich war. Praxisgemäss kann davon ausgegan- gen werden, dass eine Wiedererlangung der vollen Arbeitsfähigkeit zu einer Unterbre- chung des zeitlichen Zusammenhanges führt, wenn sie mehr als drei bis sechs Monate andauert und keine besonderen Umstände zu verzeichnen sind, die einer Dauerhaf- tigkeit der Arbeitsfähigkeit entgegenstünden (vgl. HÜRZELER, a.a.O., Art. 23 N 31).</w:t>
      </w:r>
    </w:p>
    <w:p>
      <w:r>
        <w:t>Steht die versicherte Person in der Periode, welche für die Beurteilung des zeitlichen Zusammenhanges vorzunehmen ist, in keinem Arbeitsverhältnis, so ist dieser Phase angesichts der fehlenden Möglichkeit, die Arbeitsfähigkeit tatsächlich unter Beweis zu stellen, nicht die gleiche Bedeutung beizumessen wie der Zeit, da die Wiedererlangung der Arbeitsfähigkeit durch tatsächlich geleistete Arbeit belegt wird. Bei einem Bezug von Taggeldern während einer dreivierteljährigen Periode kann aber nicht von einer Ar- beitsunfähigkeit ausgegangen werden, wenn keine entsprechende echtzeitliche medizi- nische Aussage vorliegt (vgl. Urteil des Bundesgerichts 9C_100/2018 vom 21. Juni 2018 E. 4.1.2.). Gibt eine versicherte Person durch ihre eigene Bezeichnung der voll- ständigen Vermittlungsfähigkeit das Bestehen einer uneingeschränkten Arbeitsfähigkeit nach aussen unmissverständlich kund, ist sie darauf zu behaften. Wenn sie bloss auf- grund der schwierigen wirtschaftlichen Lage keine neue Anstellung findet, darf sich dies nicht zulasten der Vorsorgeeinrichtung auswirken. Einem Bezug von Arbeitslosen- taggeldern bei voller Vermittlungsfähigkeit sollte in Bezug auf den zeitlichen Zusam- menhang jedenfalls dann erhöhte Bedeutung zugemessen werden, wenn er sich an eine Erwerbstätigkeit anschliesst und keine Anhaltspunkte dafür vorliegen, dass die versicherte Person während ihrer Arbeitslosigkeit erneut arbeitsunfähig geworden wäre (vgl. Urteil des Eidgenössischen Versicherungsgerichts B 18/06 vom 18. Oktober 2006 E. 4.2.1.; HÜRZELER, a.a.O., Art. 23 N 34).</w:t>
      </w:r>
    </w:p>
    <w:p>
      <w:r>
        <w:t>Das Absolvieren einer Ausbildung bzw. Umschulung vermag den zeitlichen Zusam- menhang zu unterbrechen, allerdings nur unter der Voraussetzung, dass diese vom Anforderungsprofil her die versicherte Person in vergleichbarem Masse beansprucht wie eine zeitlich uneingeschränkte, den Leiden angepasste Erwerbstätigkeit. Eine sol- che Gleichwertigkeit darf nicht leichthin angenommen werden, insbesondere nicht in Fällen, in welchen sich die versicherte Person auf eine körperlich oder geistig weniger belastende Tätigkeit ausbilden lässt (vgl. Urteil des Eidgenössischen Versicherungsge- richts B 18/06 vom 18. Oktober 2006 E. 4.2.1.; HÜRZELER, a.a.O., Art. 23 N 35, 37).</w:t>
      </w:r>
    </w:p>
    <w:p>
      <w:r>
        <w:t>Bei der Würdigung des Sachverhalts, die mit aller Sorgfalt zu erfolgen hat, muss dem Wesen einer Schubkrankheit wie der multiplen Sklerose (MS), welche durch ihren wel- lenförmigen Verlauf mit sich ablösenden Perioden von akuter Exazerbation und Remis- sion geprägt ist, besonders Rechnung getragen werden, bei der nach einem Krank- heitsschub, sogar über längere Zeitabschnitte, wieder volle Arbeitsfähigkeit bestehen</w:t>
      </w:r>
    </w:p>
    <w:p>
      <w:r>
        <w:t>Geschäftsbericht 2024 der Gerichte – Gerichtsentscheide 152 - 216 kann. Ein allzu strenger Massstab bei der Beurteilung der zeitlichen Konnexität im Falle einer Schubkrankheit würde dazu führen, dass regelmässig jene Vorsorgeeinrichtung, die bei Ausbruch der Krankheit leistungspflichtig war, bei späteren invalidisierenden Schüben Rentenleistungen zu bezahlen hätte, selbst wenn unter Umständen längere Abschnitte mit wiederhergestellter und in mehreren, wenn auch kurzen, Anstellungs- verhältnissen verwerteter Arbeitsfähigkeit dazwischen liegen. Ein solches Ergebnis wäre unter dem Gesichtspunkt des Versicherungsschutzes in der beruflichen Vorsorge in jenen Fällen unerwünscht und gar als stossend zu bezeichnen, in welchen die Schubkrankheit zu einem Zeitpunkt ausbricht, in welchem eine Versicherungsdeckung fehlt. Gerade beim Krankheitsbild der MS, das sich nicht immer gleich manifestiert und unterschiedliche Verläufe aufweist, kommt den gesamten Umständen des Einzelfalls besondere Bedeutung zu (vgl. Urteil B 12/03 des Eidgenössischen Versicherungsge- richts vom 12. November 2003; HÜRZELER, a.a.O., Art. 23 N 33; STAUFFER, a.a.O., Rz. 1047).</w:t>
      </w:r>
    </w:p>
    <w:p>
      <w:r>
        <w:t>Bei Schubkrankheiten ist zu prüfen, ob eine länger als drei Monate dauernde, isoliert betrachtet unauffällige Phase von Erwerbstätigkeit tatsächlich mit der Perspektive einer dauerhaften Berufsausübung verbunden war. So kann der zeitliche Zusammenhang auch bei einer länger als drei Monate dauernden Tätigkeit gewahrt sein, wenn die be- rufliche Wiedereingliederung unwahrscheinlich war, etwa weil die Tätigkeit (allenfalls auch erst im Rückblick) als Eingliederungsversuch zu werten ist oder massgeblich auf sozialen Erwägungen des Arbeitgebers beruhte (vgl. Urteile des Bundesgerichts 9C_142/2016 vom 9. November 2016 E.7.1. und 9C_515/2019 vom 22. Oktober 2019 E. 2.1.1.; MOSER, a.a.O., Art. 23 N 54).</w:t>
      </w:r>
    </w:p>
    <w:p>
      <w:r>
        <w:rPr>
          <w:b/>
        </w:rPr>
        <w:t>E. 5.1.1</w:t>
      </w:r>
    </w:p>
    <w:p>
      <w:r>
        <w:t>Die Beschwerdeführer bringen vor, durch die Verlegung der Strasse und die massive Vergrösserung des Gebäudevolumens auf den Parzellen Nrn. g. und h. würden die kleinräumigen Appenzellerhäuser derart verdeckt, dass sie nicht mehr als bauliche Ein- heit wahrgenommen werden könnten. Zudem gehe der Bezug zu den weiteren Schutzobjekten in unmittelbarer Nähe verloren. Dies widerspreche nicht nur den Schutzzielen des ISOS, sondern auch dem Schutzzonenplan und dem Baureglement der Feuerschaugemeinde in stossender Weise.</w:t>
      </w:r>
    </w:p>
    <w:p>
      <w:r>
        <w:rPr>
          <w:b/>
        </w:rPr>
        <w:t>E. 5.1.2</w:t>
      </w:r>
    </w:p>
    <w:p>
      <w:r>
        <w:t>Im Planungsbericht vom 2. November 2022 wurde zutreffend festgehalten, dass das Bearbeitungsgebiet von der Ortsbildschutzzone Integral überlagert wird. Nördlich an- grenzend stünden entlang der Strasse T. in unmittelbarer Nähe zum Planungsgebiet, vier Wohngebäude, die allesamt einer Ortsbildschutzzone Quartier zugewiesen und als ortsbildprägende Bauten geschützt seien. Das Dorf Appenzell gelte als national schüt- zenswertes Ortsbild. Die Dokumentation zum ISOS mache für das Planungsgebiet ge- wisse Aussagen. (…) Das Gebäude H. werde durch einen Neubau ersetzt. Dieser Neu- bau sei als Doppelgiebelhaus mit unterschiedlichen Dachneigungen konzipiert. Der Entwurf sehe einen Versatz gegenüber dem Bestand Richtung Süden vor. Durch die- sen Versatz werde der Charakter der Strasse U. unterstützt und die Gliederung Be- stand - Neubau werde verstärkt lesbar. Richtung Osten sei die Traufe tiefer gezogen, um den weniger hohen Gebäuden Respekt zu zollen. Die Architektur beim Neubau ori- entiere sich an den traditionellen Elementen. Die Gebäude H. und I. seien gegliedert, stellten aber eine Einheit dar. Der Neubau trete mit zwei eigentlichen Vollgeschossen in Erscheinung. Östlich beginne über dem ersten Obergeschoss dann bereits die Dachlandschaft. Durch diese Massnahme ergebe sich ein harmonisches Gesamtbild. Das Volumen konkurrenziere die Nachbarschaft nicht. Das Richtprojekt nehme die Be- bauung in unmittelbarer Umgebung auf und spiegle diese in moderner, aber doch tradi- tioneller Form wider. Eine gute Einfügung in die Umgebung werde mit der vorliegenden Planung erreicht. Die Bestimmungen des Baubereichs seien so gewählt worden, dass eine dreigeschossige Bebauung mit der vorgegebenen Körnigkeit erstellt werden müsse. Es werde somit eine Bebauung gefördert, die dem Grundsatz eines haushälte- rischen Umgangs mit dem Boden entspreche. Die im Quartierplan gesicherte</w:t>
      </w:r>
    </w:p>
    <w:p>
      <w:r>
        <w:t>Geschäftsbericht 2024 der Gerichte – Gerichtsentscheide 134 - 216 Bebauung werde den Bestimmungen zum Ortsbildschutz gerecht. Die direkt umliegen- den Schutzobjekte würden nach Ansicht der Planungsbehörde durch den Neubau nicht übermässig beeinträchtigt. Der geplante Neubau werde in seinen Dimensionen den bisherigen Bau wohl übersteigen, die Struktur der Bebauung werde hingegen aufge- nommen und zeitgemäss weitergeführt. In Art. 14 QPR wird denn auch bestimmt, dass die Gebäude hohen architektonischen Anforderungen zu genügen hätten. Das Richt- projekt sei in Bezug auf den architektonischen Ausdruck verbindlich. Die Fassaden der Gebäude im Baubereich Hauptbaute A hätten gleichwertig in Erscheinung zu treten. Sie seien mit Ausnahme von gestalterisch abgesetzten Sockelgeschossen mit Holz zu verkleiden. Publikumsorientierte Nutzungen im Erdgeschoss seien über die Fassade zum öffentlichen Strassenraum transparent zu gestalten, insbesondere dürften Fenster nicht abgeklebt werden. Das Gebäude im Baubereich Hauptbaute A sei giebelständig zur Strasse U. zu stellen. Die Dächer seien mit Ziegeln oder Blech zu decken. Mit der Baueingabe sei ein detailliertes Material- und Farbkonzept einzureichen. Die Bewilli- gungsbehörde könne Bemusterungen verlangen. Es habe eine Bauberatung mit der Fachkommission Heimatschutz vor der Baueingabe zu erfolgen. Auch für die Umge- bung wurden in Art. 15 und Art. 16 QPR Gestaltungvorgaben resp. Gestaltungsgrund- sätze festgelegt.</w:t>
      </w:r>
    </w:p>
    <w:p>
      <w:r>
        <w:rPr>
          <w:b/>
        </w:rPr>
        <w:t>E. 5.1.3</w:t>
      </w:r>
    </w:p>
    <w:p>
      <w:r>
        <w:t>Das Planungsgebiet befindet sich (…) an einer ortsbaulich sensiblen Lage. (…) Es liegt in diesem Sinne keine homogene Gestaltung der vorhandenen Gebäude vor, allerdings ist aufgrund der verschiedenen Schutzobjekte im resp. im nahen Umfeld des Plange- biets von einer empfindlichen Umgebung auszugehen. Die C. AG und die verfügende Behörde haben es trotz dieser anspruchsvollen Ausgangslage geschafft, den Quartier- plan und das Richtprojekt so zu gestalten, dass eine gute Gesamtwirkung erzielt wird. Durch die unterschiedlichen Dachneigungen und die tiefer gezogene Traufe werden die weniger hohen Gebäude in der Umgebung beachtet. Mit dem Giebelhaus wird die Bebauung in der Umgebung aufgenommen und fügt sich so gut in die Umgebung ein. Trotz grösserem Volumen der Hauptbaute A ergibt sich ein harmonisches Gesamtbild. Die Häuser an der Strasse T. selbst werden in Bezug auf Stellung und Volumen erhal- ten und ihr spezieller Charakter wird nicht übermässig beeinträchtigt. Der Bezug zu den weiteren Schutzobjekten in der Umgebung geht - entgegen der Ansicht der Be- schwerdeführer - nicht verloren. Die Überlegungen im Richtplan sind nachvollziehbar und es werden der C. AG auch verschiedentlich Vorschriften gemacht, um diese gute Gesamtwirkung zu erzielen und das Ortsbild zu schützen.</w:t>
      </w:r>
    </w:p>
    <w:p>
      <w:r>
        <w:rPr>
          <w:b/>
        </w:rPr>
        <w:t>E. 5.2</w:t>
      </w:r>
    </w:p>
    <w:p>
      <w:r>
        <w:t>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erwerbliche oder medizinische Annahmen und Überlegungen, so beispielsweise eine erst nach Jahren rückwirkend festgelegte medizinisch-theoretische Arbeitsunfähigkeit, ersetzt werden. Entscheidend ist vielmehr, ob, wann und wie die gesundheitliche Beeinträchtigung arbeitsrechtlich sowie ihrer Natur nach dauerhaft in Erscheinung getreten ist. Die gesundheitliche Be- einträchtigung muss sich nach der Rechtsprechung auf das Arbeitsverhältnis sinnfällig auswirken oder ausgewirkt haben, d.h., die Einbusse an funktionellem Leistungsvermö- gen muss arbeitsrechtlich in Erscheinung getreten sein, etwa durch einen Abfall der Leistungen mit entsprechender Festlegung oder gar Ermahnung des Arbeitgebers oder durch gehäufte aus dem Rahmen fallende gesundheitlich bedingte Arbeitsausfälle (vgl. Urteil des Bundesgerichts 9C_91/2013 vom 17. Juni 2013 E. 4.1.2.; HÜRZELER, a.a.O., Art. 23 N 11).</w:t>
      </w:r>
    </w:p>
    <w:p>
      <w:r>
        <w:t>6.</w:t>
      </w:r>
    </w:p>
    <w:p>
      <w:r>
        <w:rPr>
          <w:b/>
        </w:rPr>
        <w:t>E. 5.2.1</w:t>
      </w:r>
    </w:p>
    <w:p>
      <w:r>
        <w:t>Die Beschwerdeführer machen geltend, das Bauernhaus A. erfahre durch das Richt- projekt eine erhebliche Beeinträchtigung. Auf die oberirdischen Parkplätze und die sichtbare Tiefgarage sei aus Rücksicht auf das geschützte Bauernhaus zu verzichten. Es genüge nicht, wenn die oberirdischen Autoabstellplätze nur während den üblichen Ladenöffnungszeiten genutzt werden dürften und die Abstellplätze mit Rasengitterstei- nen kaschiert würden. Das Bauernhaus soll zwar gemäss Quartierplanbericht weiterhin von Freiraum umgeben sein, dennoch ermögliche der Quartierplan die Anordnung von Parkplätzen direkt am geschützten Bauernhaus und die damit einhergehende optische Schliessung des heutigen Freiraums. Der vorgesehene minimale Grünstreifen zwi- schen Parkierungsanlage und Stall vermöge daran nichts zu ändern. Auch die sicht- bare Tiefgarage und die rundherum auffallende Absturzsicherung störten nicht nur von Norden her, sondern insbesondere auch von der Strasse U. her den Ausdruck des einst landwirtschaftlich genutzten Gebäudes. Kulturobjekte, insbesondere</w:t>
      </w:r>
    </w:p>
    <w:p>
      <w:r>
        <w:t>Geschäftsbericht 2024 der Gerichte – Gerichtsentscheide 135 - 216 Bauernhäuser, seien geprägt von ihrer Stellung und Umgebung. Typisch für Appenzel- lerhäuser sei, dass sich die Wiese bis an das Haus ziehe. Dem Inventar der schützens- werten Bauten und Baugruppen zum Denkmalschutzobjekt (…) sei zu entnehmen, dass das Bauernhaus A. betont werde durch den weiten Grünraum zur Strasse und zu den Nachbarbauten. Ohne diesen Freiraum verliere A. ihren Ausdruck und ver- schwinde im Dorfkern. Die Feststellung der Standeskommission, dass nur der südliche Freiraum im Vordergrund stehe, sei nicht richtig. Der Freiraum zu den Nachbarbauten sei erwiesenermassen gleichbedeutend.</w:t>
      </w:r>
    </w:p>
    <w:p>
      <w:r>
        <w:rPr>
          <w:b/>
        </w:rPr>
        <w:t>E. 5.2.2</w:t>
      </w:r>
    </w:p>
    <w:p>
      <w:r>
        <w:t>Zur vorgesehenen Tiefgarage wurde im Planungsbericht vom 2. November 2022 fest- gehalten, die Sammelgarage werde nordseitig - mit Ausnahme der Zu- und Wegfahrt - zurückhaltend in Erscheinung treten. Für den Übergang ins Gelände bestünden zwei Optionen. Zum einen könne mit einer klaren Betonkante eine verstärkte Trennung zum Hang und der Freihaltezone ausgebildet werden. Zum anderen bestehe die Möglich- keit, das Gelände gleichmässig bis zur Oberkante der Sammelgarage anzuschütten. Die Trennung zwischen Garage und Gelände würde in diesem Fall nur mit einer klei- nen Aufbordung zum Vorschein kommen. Im Richtprojekt sei zurzeit die zweite Vari- ante abgebildet. Die Einfahrt der Tiefgarage münde in die Strasse V. ein. Die Rampe werde nicht an das Bauernhaus geführt. Das Bauernhaus soll weiterhin auf der Wiese stehen. Damit die Sammelgarage nicht übermässig in Erscheinung trete und auch um die Umgebung der geschützten A. zu schützen, würden Vorgaben hinsichtlich der verti- kalen Ausdehnung und der Materialisierung der sichtbaren Bereiche gemacht. Im Rah- men der Detailplanung könne die Sichtbarkeit der Unterniveaubaute durch zusätzliche Terrainaufschüttungen weiter reduziert werden. Die wesentlichen Vorgaben seien mit der Fachkommission Heimatschutz abgesprochen. Der sichtbare Bereich der Mauer solle möglichst natürlich in Erscheinung treten. Denkbar seien beispielsweise eine be- grünte oder gejettete Oberfläche. Zur besseren Einfügung in die Umgebung werde die Höhe der Einfriedung im Vergleich zu Art. 30 BauV um 0.4 Meter reduziert. Allenfalls notwendige Absturzsicherungen bzw. Einfriedungen sollen optisch möglichst unauffäl- lig gestaltet werden. Deren Materialisierung werde im Baubewilligungsverfahren be- stimmt. Entsprechend bestimmt Art. 17 QPR, Einfriedungen seien nur im Zusammen- hang mit der Sammelgarage zulässig. Für die optimale Einordnung ins Orts- und Land- schaftsbild dürften sie maximal eine Höhe von 1.1 Metern aufweisen. Die Oberkante dürfe 778.0 Meter über Meer nicht überschreiten. Geländeanschlüsse seien harmo- nisch zu gestalten. Betreffend die oberirdischen Autoabstellplätze wird ausgeführt, die Umgebung Rich- tung Süd werde wie bisher als Freiraum gestaltet. Westlich von A. werde eine Umge- staltung stattfinden. In diesem von der Südfassade zurückgelegenen Bereich seien oberirdische Abstellplätze für die Geschäfte vorgesehen. Die restlichen Flächen seien Wiesen. Zugunsten eines kunden- und bewohnerfreundlichen Freiraums werde der Grossteil der Abstellplätze unterirdisch angeordnet. Oberirdische Parkfelder sollen nur den Kunden und Besuchern dienen. Damit das Grundstück der geschützten A. zumin- dest oberirdisch und teilweise vor abgestellten Fahrzeugen verschont werden könne, seien die Abstellplätze zeitlich zu bewirtschaften. Da diese Abstellplätze von Kunden belegt würden, sei deren Nutzung ausserhalb der Öffnungszeiten nicht zulässig. In sol- chen Fällen würden die Abstellplätze normalerweise 15 oder 30 Minuten nach Laden- schluss geschlossen. Dies könne beispielsweise mit einem Poller sichergestellt wer- den. Die Ausnahme betreffe einzelne Anstösser. Es soll die Möglichkeit bestehen, ein bis zwei Abstellplätze an Anstösser zu vermieten resp. abzutreten. Für die Besucher der Wohnnutzung sollen die Abstellplätze auf der Parzelle Nr. g. zur Verfügung stehen.</w:t>
      </w:r>
    </w:p>
    <w:p>
      <w:r>
        <w:t>Geschäftsbericht 2024 der Gerichte – Gerichtsentscheide 136 - 216 Diese würden deshalb auch nicht zeitlich bewirtschaftet. Mit Rasengittersteinen könne der wahrnehmbare Eingriff auf das Grundstück der A. reduziert und die Fläche auch gewissermassen «grün» gehalten werden. Als Basis für die Beurteilung gelte grund- sätzlich ebenfalls Art. 65 BauG. Aufgrund der Wichtigkeit des Schutzobjekts A. sei die Fachkommission Denkmalpflege bei der Erarbeitung des Freiraum- und Strassenraum- gestaltungskonzepts zu integrieren. Das Quartierplanreglement bestimmt mit Art. 15 und 17 QPR unter anderem, dass die Gestaltung der Umgebung, vor der Baueingabe mit der Fachkommission Denkmalpflege zu besprechen und zu klären sei. Die allge- meine Umgebungsfläche sei mit Ausnahme der Flächen für Erschliessung, Entsorgung und Parkierung für den Aufenthalt zu gestalten. Die als Grünraum bezeichnete Fläche sei zu begrünen und konsequent vor sichtbarer Bebauung freizuhalten. Die beste- hende Brunnenanlage, der Vorplatz und der Zugang zum heutigen Wohnhaus seien hingegen zu erhalten. Die im Quartierplan gesicherte Bebauung werde den Bestim- mungen zum Ortsbildschutz gerecht. Die A. innerhalb des Planungsgebiets werde grundsätzlich erhalten. Gemäss Art. 13 Abs. 5 QPR dürften Hauptbauten unterkellert werden. Der Bausubstanz der geschützten A. sei bei den Grabungsarbeiten grösste Sorgfalt entgegenzubringen. Das Wohnhaus der geschützten A. dürfe nicht unterkellert werden.</w:t>
      </w:r>
    </w:p>
    <w:p>
      <w:r>
        <w:rPr>
          <w:b/>
        </w:rPr>
        <w:t>E. 5.2.3</w:t>
      </w:r>
    </w:p>
    <w:p>
      <w:r>
        <w:t>Ob ein geschütztes Kulturdenkmal durch Veränderungen in seiner Umgebung in sei- nem Wert oder in seiner Wirkung beeinträchtigt wird, ist im Einzelfall nach Massgabe des mit der Unterschutzstellung verfolgten Schutzziels zu bestimmen (vgl. Urteil des Bundesgerichts 1C_26/2016 vom 16. November 2016 E. 3.3). Im Inventar der schüt- zenswerten Bauten und Baugruppen der Feuerschaugemeinde Appenzell wird das Bauernhaus A. wie folgt beschrieben (…).</w:t>
      </w:r>
    </w:p>
    <w:p>
      <w:r>
        <w:t>Ist eine Baute in ein Schutzinventar aufgenommen worden, verpflichtet dies die Behör- den, bei der Erfüllung ihrer Aufgaben dafür zu sorgen, dass die im Inventar enthaltenen Schutzobjekte geschont und, wo das öffentliche Interesse überwiegt, erhalten werden. Die Pflicht gilt insbesondere bei der Festlegung von Quartierplänen und bei der Ertei- lung von Baubewilligungen. Dabei ist bei Zielkonflikten die Schutzvermutung, welche das Schutzinventar begründet, zu überprüfen (vgl. ENGLER, Handbuch Heimatschutz- recht, Internationales, nationales und kantonales Recht, 2020, § 7 N 143). Grundsätz- lich ist eine Baute nie isoliert, sondern immer auch in ihrer Lage zu betrachten. Darauf basiert auch die Bestandesaufnahme und die Bewertungen für die ISOS-Ortsbilder. Eine wichtige Stellung hat der Umgebungsschutz im ISOS, worin regelmässig Umge- bungszonen festgelegt sind (vgl. ENGELER, a.a.O., §7 N 67 und 88). Wie bereits erläu- tert, liegt A. in der Umgebungszone (…) mit Erhaltungsziel a mit einer gewissen Be- deutung. Die Umgebungszone (…) wird beschrieben als (…). Eine Beeinträchtigung eines Denkmalschutzobjektes liegt unter anderem dann vor, wenn ein Schutzobjekt durch Veränderungen in seiner Umgebung in jenen Bereichen, die es einzigartig oder charakteristisch machen und aufgrund derer es unter Schutz gestellt wurde, in erhebli- cher bzw. umfangreicher Weise beeinträchtigt wird. Dagegen liegt keine solche Beein- trächtigung vor, wenn ein Schutzobjekt in seiner geschützten Beschaffenheit und Wir- kung durch Veränderungen innerhalb seines Wirkungskreises nur unerheblich einge- schränkt wird (vgl. Urteil des Bundesgerichts 1C_26/2016 vom 16. November 2016 E. 3.3; ENGELER, a.a.O., § 7 N 176)</w:t>
      </w:r>
    </w:p>
    <w:p>
      <w:r>
        <w:rPr>
          <w:b/>
        </w:rPr>
        <w:t>E. 5.2.4</w:t>
      </w:r>
    </w:p>
    <w:p>
      <w:r>
        <w:t>Der streitbetroffene Quartierplan bezweckt unter anderem eine gute ortsbaulich-frei- räumliche und architektonische Bebauung im Quartierplangebiet. Dabei soll auf einen</w:t>
      </w:r>
    </w:p>
    <w:p>
      <w:r>
        <w:t>Geschäftsbericht 2024 der Gerichte – Gerichtsentscheide 137 - 216 adäquaten Umgang mit der unter Schutz stehenden A. geachtet werden. Im vorliegen- den Fall mussten die ursprünglichen Quartierplanunterlagen insbesondere aufgrund von Anregungen der Fachkommissionen Heimatschutz und Denkmalpflege überarbei- tet werden. So wird im Planungsbericht vom 2. November 2022 auf S. 27 festgehalten, welche Präzisierungen und Ergänzungen gemacht wurden. So wurde beispielsweise verlangt, dass der Umgang mit den Abstellplätzen hinsichtlich der geschützten A. er- gänzt wird, Angaben zur zeitlichen Bewirtschaftung der oberirdischen Abstellplätze er- gänzt werden, die Sicherung des Schutzobjekts A. vertieft wird und der Umgang mit den unterirdischen Bauten insbesondere hinsichtlich des sichtbar in Erscheinung tre- tenden Bereichs im Norden angepasst und ergänzt wird. Der Quartierplan und das Richtprojekt wurden damit unter Einbezug der Fachkommissionen Heimatschutz und Denkmalpflege in mehreren Schritten optimiert. Insoweit musste die C. AG Zugeständ- nisse machen, damit das geschützte Kulturdenkmal in seinem Wert und seiner Wir- kung möglichst geschont wird. Im Übrigen ist darauf hinzuweisen, dass die Fachkom- missionen berechtigt gewesen wären, Einsprache gegen den vorgesehenen Quartier- plan zu erheben (Art. 65 Abs. 7 BauG). Dies haben sie nicht gemacht, weshalb davon auszugehen ist, dass sie mit dem vorliegenden Quartierplan einverstanden sind. Die Fachkommissionen Heimatschutz und Denkmalpflege müssen auch bei der Erarbei- tung des konkreten Bauprojekts integriert werden (Art. 14 bis 16 QPR).</w:t>
      </w:r>
    </w:p>
    <w:p>
      <w:r>
        <w:t>Die A. wird durch die Veränderungen am Stall und in der Umgebung nur unerheblich in ihrem Wert oder in ihrer Wirkung beeinträchtigt. Entgegen der Ansicht der Beschwer- deführer verliert die A. ihren Ausdruck nicht. Es verbleibt trotz der geplanten Parkplätze viel Grünfläche, obwohl der Grünraum zu den Nachbarbauten zumindest teilweise ge- schlossen wird. Der Grünraum zur Strasse U. bleibt bestehen. Das Bauernhaus wird weiterhin auf der Wiese stehen. Verschiedene Massnahmen wurden getroffen, um das Schutzobjekt zu schonen und das Ortsbild zu schützen. Das Denkmalschutzobjekt wird in seiner Substanz erhalten. Die Tiefgarage wird nicht bis ans Haus gezogen und wirkt sich nicht erheblich auf die Umgebung aus. Vor dem dargelegten Hintergrund sind die Schlüsse der verfügenden Behörde, wonach A. durch den Erlass des Quartierplans nicht beeinträchtigt und eine gute Gesamtwirkung erreicht werde, im Ergebnis nicht zu beanstanden. Die Feststellungen, dass sowohl die geplanten Parkplätze wie auch die projektierte Tiefgarage in der Ortsbildschutzzone zulässig und auch mit dem Schutz- status der A. vereinbar seien, sind nachvollziehbar und vertretbar. Die Hinweise der Beschwerdeführer vermögen diese Auffassung nicht ernsthaft zu erschüttern.</w:t>
      </w:r>
    </w:p>
    <w:p>
      <w:r>
        <w:t>6. Abweichungen zu den Vorschriften der Einzelbauweise Die Beschwerdeführer bemängeln weiter die im Quartierplan vorgesehenen Abwei- chungen von der Einzelbauweise, insbesondere die Abweichungen von den gesetzli- chen Abstandsvorschriften.</w:t>
      </w:r>
    </w:p>
    <w:p>
      <w:r>
        <w:t>Gemäss Art. 50 Abs. 3 BauG kann von den durch Nutzungsplan festgelegten Vorschrif- ten mittels Quartierplan unter den auf dem Verordnungsweg zu umschreibenden Vo- raussetzungen abgewichen werden. Zudem kann durch den Quartierplan, sofern die Verordnung dies vorsieht, von den Vorschriften der Einzelbauweise abgewichen wer- den (Art. 50 Abs. 4 BauG). Bei Abweichungen von den Nutzungsplanvorschriften oder den Vorschriften der Einzelbauweise ist durch planerische Massnahmen sicherzustel- len, dass betreffend Gestaltung und haushälterischer Bodennutzung eine gute Ge- samtwirkung erzielt wird (Art. 50 Abs. 5 BauG). In der Bauverordnung werden zumin- dest teilweise die Anforderungen und das mögliche Ausmass der Abweichungen von</w:t>
      </w:r>
    </w:p>
    <w:p>
      <w:r>
        <w:t>Geschäftsbericht 2024 der Gerichte – Gerichtsentscheide 138 - 216 der Einzelbauweise umschrieben. Abweichungen dürfen nicht dazu führen, dass die planerisch und demokratisch abgestützte Grundordnung ihres Sinngehalts entleert würde (vgl. BGE 135 II 209 S. 219).</w:t>
      </w:r>
    </w:p>
    <w:p>
      <w:r>
        <w:t>Mit dem Quartierplan soll hauptsächlich ermöglicht werden, dass einerseits das beste- hende Gebäude auf der Parzelle Nr. g. abgerissen und im Baubereich der Hauptbaute A neu errichtet, andererseits auf der Parzelle Nr. a. eine Tiefgarage sowie ein Anbau am bestehenden Bauernhaus A. realisiert werden kann. Gemäss Planungsbericht wird in den folgenden Bereichen von der Regelbauweise abgewichen: Gesamthöhe, trauf- seitige Fassadenhöhe, Nettoverkaufsfläche, Grenzabstand ober- und unterirdische Bauten, Strassenabstand, Einfriedungen, vorspringende Gebäudeteile und Bauweise.</w:t>
      </w:r>
    </w:p>
    <w:p>
      <w:r>
        <w:rPr>
          <w:b/>
        </w:rPr>
        <w:t>E. 5.3</w:t>
      </w:r>
    </w:p>
    <w:p>
      <w:r>
        <w:t>Im Rahmen der Unternehmenssteuerreform II wurde Art. 69 DBG einzig dahingehend geändert, als dass die erforderliche Beteiligungsquote von 20 auf 10 % bzw. den erfor- derlichen Verkehrswert der Beteiligung von CHF 2 Mio. auf CHF 1 Mio. gesenkt wor- den ist. Bezüglich Beteiligungsabzug bei der Berechnung der Gewinnsteuer wurde keine gesetzliche Regelung, welche derjenigen der Teilbesteuerung nach Art. 18b DBG bei der Berechnung der Einkommenssteuer entspricht, getroffen. In der Botschaft zum Unternehmenssteuerreformgesetz II vom 22. Juni 2005 wurde bei Art. 69 DBG je- doch angeführt, dass Beteiligungen an Körperschaften, die steuerlich wie Anlagefonds behandelt werden, vom Beteiligungsabzug ausgeschlossen sind (vgl. BBl 2005 4733</w:t>
      </w:r>
    </w:p>
    <w:p>
      <w:r>
        <w:t>Geschäftsbericht 2024 der Gerichte – Gerichtsentscheide 123 - 216 ff., 4848). Der bundesrätliche Gesetzesentwurf wurde schliesslich vom Gesetzgeber unverändert übernommen. Es war somit auch vom Gesetzgeber vorgesehen, keinen Beteiligungsabzug bei Einkünften aus kollektiven Kapitalanlagen zuzulassen.</w:t>
      </w:r>
    </w:p>
    <w:p>
      <w:r>
        <w:t>Die Ausführungen in der Botschaft flossen schliesslich in die beiden Kreisschreiben Nr. 25 und 27 der Eidgenössischen Steuerverwaltung ein. In Ziffer 2.3.2. des Kreis- schreibens Nr. 27, Steuerermässigung auf Beteiligungserträgen von Kapitalgesell- schaften und Genossenschaften, vom 17. Dezember 2009 wurde festgehalten, dass Anteile am Kapital einer kollektiven Kapitalanlage und diesen gleichzustellenden Kör- perschaften, z.B. Anteile am Kapital, keine Beteiligungen im Sinne von Art. 69 DBG sind (vgl. auch LOCHER/GIGER/PEDROLI, Kommentar DBG, 2. Auflage, 2022, Art. 69 N 21). Nach Ziffer 5.4. des Kreisschreibens Nr. 25, Besteuerung kollektiver Kapitalanla- gen und ihrer Anleger, vom 23. Februar 2018 können Kapitalgesellschaften, die Anteile an einer SICAV halten, die Ermässigung nach Art. 69 ff. DBG nicht beanspruchen. Bei diesen Kreisschreiben der ESTV handelt es sich um eine generell-abstrakte Dienstan- weisung bzw. um eine Verwaltungsverordnung, welche sich grundsätzlich nur an die Steuerbehörden richten und eine rechtsgleiche Gesetzesanwendung gewährleisten sollen. Sie sind zwar für das Gericht nicht verbindlich, hingegen berücksichtigt es diese insbesondere dann und weicht nicht ohne triftigen Grund davon ab, wenn sie eine dem Einzelfall angepasste und gerecht werdende Auslegung der anwendbaren gesetzlichen Bestimmungen zulassen und eine überzeugende Konkretisierung der rechtlichen Vor- gaben enthalten (vgl. BGE 140 V 343 E. 5.2.; Urteil des Bundesgerichts 2C_758/2020 vom 29. Juli 2021 E. 6.2). Es liegen keine triftigen Gründe vor, um von der vom Ge- setzgeber unterstützten Auslegung von Art. 69 DBG, Erträge aus SICAV liessen keinen Beteiligungsabzug zu, abzuweichen. Der Beschwerdeführerin gelingt es nicht, plausi- bel zu begründen, worin solche triftigen Gründe vorliegen würden und der Beteiligungs- abzug zu gewähren sei. Insbesondere verkennt die Beschwerdeführerin, dass das strenge Legalitätsprinzip im Abgaberecht (Art. 127 Abs. 1 BV), welches den rechtsan- wendenden Behörden keinen übermässigen Spielraum einräumen und die rechtsglei- chen Abgabepflichten sicherstellen soll, die Füllung einer Gesetzes- bzw. Besteue- rungslücke verbietet, nicht jedoch die Auslegung einer gesetzlichen Bestimmung, wie dies vorliegend der Fall ist (vgl. Urteil des Bundesgerichts 9C_978/2021 vom 17. März 2023 E. 5.2.2.). Der Investmentfond B. qualifiziert somit nicht als Beteiligung im Sinne von Art. 69 DBG.</w:t>
      </w:r>
    </w:p>
    <w:p>
      <w:r>
        <w:t>Hinzu kommt, dass der Investmentfond B. weder in Singapur (vgl. E-Mail vom 4. Ja- nuar 2023) noch in der Schweiz als SICAV besteuert wird, was von der Beschwerde- führerin auch nicht bestritten ist. Eine ausländische Körperschaft, die nach den steuerli- chen Gleichstellungsregeln einer schweizerischen SICAV ähnlich ist, aber im Ausland körperschaftlich besteuert wird, ist als Beteiligung i.S.v. Art. 69 DBG zu qualifizieren. Beteiligungen an ausländischen SICAV, welche im Ausland keiner körperschaftlichen Besteuerung unterliegen, sind hingegen vom Beteiligungsabzug ausgeschlossen (vgl. DUSS/BUCHMANN, Basler Kommentar DBG, 4. Auflage, 2022, Art. 69 N 10b). Zweck von Art. 69 DBG ist es, über die wirtschaftliche Doppelbelastung hinausgehende Mehr- fachbelastungen, die auf Ausschüttungen von Beteiligungen zurückzuführen sind, wel- che von Kapitalgesellschaften oder Genossenschaften gehalten werden, zu beseitigen (vgl. LOCHER/GIGER/PEDROLI, a.a.O., Art. 69 N 1). Die Beschwerdeführerin geht mit ih- rer Behauptung, bei ihr würde es sich um eine dreifache Belastung handeln, fehl. So ist vorliegend lediglich die Doppelbesteuerung, nämlich derjenigen der</w:t>
      </w:r>
    </w:p>
    <w:p>
      <w:r>
        <w:t>Geschäftsbericht 2024 der Gerichte – Gerichtsentscheide 124 - 216 Beschwerdeführerin und derjenigen derer Aktionäre, zu erkennen. Der Investment- fonds B. ist dagegen kein Steuersubjekt und wird entsprechend auch nicht separat be- steuert. Weitere konkrete Steuerbelastungen, welche zu einer über die Doppelbesteue- rung hinausgehende Mehrfachbelastung führen würden, führt die Beschwerdeführerin nicht an. Somit liegt auch keine Mehrfachbelastung vor, welche einen Beteiligungsab- zug nach Art. 69 DBG rechtfertigen würde.</w:t>
      </w:r>
    </w:p>
    <w:p>
      <w:r>
        <w:rPr>
          <w:b/>
        </w:rPr>
        <w:t>E. 5.4</w:t>
      </w:r>
    </w:p>
    <w:p>
      <w:r>
        <w:t>Die Kantonale Steuerverwaltung hat somit der Beschwerdeführerin zu Recht den Betei- ligungsabzug nach Art. 68 StG und Art. 69 DBG nicht gewährt. Folglich ist die Be- schwerde abzuweisen.</w:t>
      </w:r>
    </w:p>
    <w:p>
      <w:r>
        <w:t>(…)</w:t>
      </w:r>
    </w:p>
    <w:p>
      <w:r>
        <w:t>Kantonsgericht Appenzell I.Rh., Verwaltungsgericht, Entscheid V 1-2023 vom 19. September 2023</w:t>
      </w:r>
    </w:p>
    <w:p>
      <w:r>
        <w:t>Die gegen diesen Entscheid erhobene Beschwerde wurde vom Bundesgericht mit Entscheid 9C_120/2024 vom 11. Dezember 2024 abgewiesen.</w:t>
      </w:r>
    </w:p>
    <w:p>
      <w:r>
        <w:t>Geschäftsbericht 2024 der Gerichte – Gerichtsentscheide 125 - 216 14. BauG-Beschwerde (Quartierplan x.) Die Regelungen des Quartierplanreglements entsprechen den Vorschriften des Baugeset- zes, der Bauverordnung, des Baureglements der Feuerschaugemeinde sowie der Heimat- schutzverordnung. Die verfügende Behörde hat die sich widerstreitenden Interessen ermit- telt, abgewogen und ist nachvollziehbar zum Schluss gelangt, dass mit dem Quartierplan x. die Ästhetikvorschriften befolgt werden und die Einschränkungen verhältnismässig sind.</w:t>
      </w:r>
    </w:p>
    <w:p>
      <w:r>
        <w:t>Erwägungen: I.</w:t>
      </w:r>
    </w:p>
    <w:p>
      <w:r>
        <w:t>1. Vom 4. Oktober bis 2. November 2021 legte die Feuerschaukommission Appenzell I.Rh. die Quartierplanung x., Bezirk Appenzell, öffentlich auf. Das Plangebiet umfasst (…). Art. 2 des Quartierplanreglements vom 7. Januar 2021 hält fest, der Zweck des Quartierplans sei die Festlegung der maximalen Nettoverkaufsfläche, eine ortsbaulich eingepasste und adressbildende Bebauung am Rande des historischen Dorfes, die Sa- nierung und teilweise Umnutzung der unter Schutz stehenden A. sowie eine hinrei- chende Erschliessung des Planungsgebiets inkl. der Schaffung von Parkraum für das Gewerbe. Eigentümer des Grundstücks Nr. b. ist B. Die übrigen Grundstücke im Plan- gebiet stehen im Eigentum der C. AG.</w:t>
      </w:r>
    </w:p>
    <w:p>
      <w:r>
        <w:t>2. Gegen die öffentliche Planauflage und Referendumsanzeige der Quartierplanung x., Bezirk Appenzell, erhoben D. und E. mit Schreiben vom 29. Oktober 2021 Einsprache bei der Feuerschaukommission. D. und E. sind Eigentümer des Grundstücks Parzelle Nr. f., und grenzen damit direkt an das Plangebiet an. Nach der Einspracheverhand- lung vom 9. Dezember 2021 wurde die Quartierplanung überarbeitet. 3. Mit Einsprache-Entscheid der Feuerschaukommission vom 16. August 2022 wurde die Einsprache von D. und E. teilweise gutgeheissen. Es wurde ausgeführt, an der Quar- tierplanung werde festgehalten, jedoch müssten der Bereich für die Autoabstellplätze und der Standort für die Zweiradabstellplätze nochmals überprüft werden. Auch müsse die Gestaltung der Parkierungsanlage noch verbessert sowie die Grenzabstände und Detailplanung der Tiefgarage angepasst werden. Auf die Fusswegverbindung östlich der Parzelle Nr. f. sowie auf den Eckbaum werde verzichtet. Sodann stellte die Feuer- schaukommission eine nochmalige öffentliche Auflage des Quartierplans in Aussicht.</w:t>
      </w:r>
    </w:p>
    <w:p>
      <w:r>
        <w:t>4. Gegen diesen Einsprache-Entscheid erhoben D. und E. mit Schreiben vom 16. Sep- tember 2022 Rekurs bei der Standeskommission Appenzell I.Rh. und stellten die An- träge, der Einsprache-Entscheid der Feuerschaukommission sei teilweise aufzuheben, und zwar wie folgt: - Gutheissung des Antrags auf Verzicht auf die Quartierplanung - Eventualantrag: o Reduktion des «Baubereichs Hauptbaute A» o Verzicht auf Verlegung der Zufahrt zur Strasse T. o Verzicht auf die oberirdischen Autoabstellplätze o Reduktion der Tiefgarage, so dass sie nicht sichtbar ist o Verzicht auf die Absturzsicherung o Einhaltung des ordentlichen Grenzabstandes (Hauptbaute A und Tiefgarage), alles unter Kosten- und Entschädigungsfolge. Die Standeskommission sistierte das Re- kursverfahren mit Beschluss vom 3. Oktober 2022 gestützt auf Art. 48 Abs. 3 BauG.</w:t>
      </w:r>
    </w:p>
    <w:p>
      <w:r>
        <w:t>Geschäftsbericht 2024 der Gerichte – Gerichtsentscheide 126 - 216 5. Nach Überarbeitung des Richtprojekts sowie der Quartierplanungsunterlagen durch die Feuerschaukommission wurde die Quartierplanung x., Bezirk Appenzell, vom 14. No- vember bis 14. Dezember 2022 erneut öffentlich aufgelegt und dem Referendum unter- stellt. Da gegen die zweite Auflage keine Einsprachen eingegangen sind und auch kein Referendum erhoben wurde, stellte die Feuerschaukommission mit Schreiben vom 27. Dezember 2022 einen Genehmigungsantrag an die Standeskommission, wonach der hängige Rekurs von D. und E. vom 16. September 2022 abzuweisen und der Quar- tierplan x. vom 2. November 2022 zu genehmigen seien.</w:t>
      </w:r>
    </w:p>
    <w:p>
      <w:r>
        <w:t>6. Die Standeskommission wies den Rekurs von D. und E. mit Entscheid vom 4. Juli 2023 ab und genehmigte den überarbeiteten Quartierplan x.</w:t>
      </w:r>
    </w:p>
    <w:p>
      <w:r>
        <w:t>In ihrer Begründung führte sie aus, die Feuerschaukommission sei gemäss Art. 2 Abs. 2 BauV verpflichtet gewesen, ein Quartierplanverfahren durchzuführen. Die C. AG beabsichtige, die bestehende Überbauung teilweise zu ersetzen und habe dafür ein Richtprojekt ausarbeiten lassen. Auf einen Quartierplan könne demnach nicht verzich- tet werden. Der Kanton Appenzell I.Rh. habe im Richtplan festgelegt, dass für die Mo- bilisierung der inneren Baulandreserven mit der höchsten Priorität unüberbaute Parzel- len im weitgehend überbauten Gebiet genutzt werden und die Verdichtung im weitge- hend überbauten Gebiet erfolgen sollen. Der strittige Quartierplan ermögliche die Ver- dichtung und die haushälterische Bodennutzung in der Prioritätenordnung, welche der Richtplan vorgebe, und liege damit im öffentlichen Interesse. Das für den Erlass von Quartierplänen zuständige Organ könne die Überbauung eines Areals in weit höherem Mass beeinflussen, als dies ohne Quartierplan der Fall sei. Es liege in der Natur der Sache, dass die Raumplanung Ungleichheiten schaffe. Der Hauptantrag, es sei auf den Quartierplan zu verzichten, sei deshalb abzuweisen.</w:t>
      </w:r>
    </w:p>
    <w:p>
      <w:r>
        <w:t>Zum Eventualantrag, der Reduktion des Baubereichs Hauptbaute A, hielt die Standes- kommission fest, eine privatrechtliche Regelung könne einer raumplanerischen Festle- gung nicht entgegengehalten werden. Die privatrechtliche Regelung gelte unabhängig von der Raumplanung und diese unabhängig von privatrechtlichen Regelungen. Selbst wenn ein klares privatrechtliches Bauverbot bestünde, dürfte der Quartierplan erlassen werden. Es liege im konkreten Fall aber kein klares privatrechtliches Bauverbot vor. Der Grundbucheintrag vom 1. Juni 1876 werde dahingehend verstanden, dass D. und E. verlangen könnten, dass auf dem Grundstück Nr. e. «vor dem Haus» nicht gebaut werde. Der Baubereich für die Hauptbaute A liege aber nicht auf der Parzelle Nr. e., sondern auf den Parzellen Nrn. g. und h. Aus der Baubeschränkung könnten D. und E. deshalb nichts für sich ableiten. Das Zivilgericht habe im Streit über die Tragweite einer altrechtlichen Dienstbarkeit zu entscheiden. Gegen die effektive Überbauung könne sich die oder der Berechtigte aber mit privatrechtlichen Argumenten wehren, auch wenn die Überbauung dem Quartierplan entspreche.</w:t>
      </w:r>
    </w:p>
    <w:p>
      <w:r>
        <w:t>Zum weiteren Eventualantrag, dem Verzicht auf Verlegung der Zufahrt zur Strasse T., wiederholte die Standeskommission, dass der privatrechtliche Anspruch nicht schon dem Plan, sondern erst einem auf den angeblich vereinbarungswidrigen Plan gestütz- ten Bauvorhaben entgegengehalten werden könne. Selbst wenn man anders entschei- den wollte, wäre zu beachten, dass der behauptete Verlegungsanspruch erst entste- hen würde, wenn gemäss Vereinbarungstext «später zum Hause des Letztern Boden gekauft würde». Es werde nicht behauptet, dass dieser Zukauf erfolgt sei. D. und E. hätten eingeräumt, dass die Fläche, die sie angeblich verlieren würden, mit</w:t>
      </w:r>
    </w:p>
    <w:p>
      <w:r>
        <w:t>Geschäftsbericht 2024 der Gerichte – Gerichtsentscheide 127 - 216 Wegrechten belastet sei. Sie hätten somit die Fläche bisher nur deshalb zum Parkieren nutzen können, weil die Nachbarinnen und Nachbarn von ihren Durchfahrtsrechten nicht Gebrauch gemacht hätten. Dies könne sich aber jederzeit ändern. Die privatrecht- lichen Wegrechtsvereinbarungen blieben vom Planverfahren unberührt. Es sei insbe- sondere nicht so, dass ein Plan eine Grundstücksperre bewirke. Auch die Argumenta- tion, wonach sie mit der Verlegung der Strasse T. auf ihre Parzelle neu einen Strassen- abstand von fünf Metern einhalten müssten und deshalb keine Bauten mehr errichten könnten, sei nicht stichhaltig. Sofern Art. 17 StrV anwendbar wäre, würde dieser Stras- senabstand schon jetzt gelten. Die Fläche, die D. und E. zum Parkieren nutzen könn- ten, weil die Nachbarinnen und Nachbarn die Nutzung auf Zusehen hin dulden würden, gehöre zur Strasse T. Sie sei asphaltiert, sei also eine Strasse und der Strassenab- stand wäre jetzt schon einzuhalten.</w:t>
      </w:r>
    </w:p>
    <w:p>
      <w:r>
        <w:t>Zum Eventualantrag, Verzicht auf Autoabstellplätze und Tiefgaragenteile, führte die Standeskommission aus, aus dem Planungsbericht ergebe sich betreffend das Bauern- haus A. lediglich, die Umgebung Richtung Süd solle wie bisher als Freiraum ausgestal- tet sein. Es bestehe keine Pflicht zur Erhaltung eines Freiraums, weshalb offen bleiben könne, ob durch den Parkplatz westlich des Gebäudes ein Freiraum geschlossen werde. Das Gebäude A. liege in der Kernzone und der überlagernden Ortsbildschutz- zone Intergral (OS-I) und stehe unter Denkmalschutz. Der Parkplatz sei aber keine Baute, sondern eine Anlage, und über die Gestaltung von Anlagen in der Ortsbild- schutzzone Integral (OS-I) mache das Baureglement der Feuerschaugemeinde (fol- gend: FS-BauR) keine Vorgaben. Denkmalschutzobjekte der Kategorie A seien in ihrer Substanz zu erhalten und alle Veränderungen an der Baute oder ihrer Umgebung seien bewilligungspflichtig (Art. 12 FS-BauR). Es sei aber kein besonderer, aus den hier anwendbaren Denkmalschutzregelungen hervorgehender Schutz ersichtlich, wel- che die Errichtung einer oberirdischen Parkanlage oder eines unterirdischen Parkhau- ses jederzeit verbieten würde. Es sei zu beachten, dass das Gebäude selbst unter Schutz stehe, nicht seine Umgebung.</w:t>
      </w:r>
    </w:p>
    <w:p>
      <w:r>
        <w:t>Zum Eventualantrag, Einhaltung des ordentlichen Grenzabstands, erläuterte die Stan- deskommission, mit dem überarbeiteten Quartierplan sei sichergestellt, dass die ge- setzlichen Grenzabstände eingehalten seien. Der geänderte Art. 13 des Quartierplan- reglements bestimme, dass unterirdische Bauten und Unterniveaubauten bis an die be- zeichneten Baulinien gestellt werden dürften. Ausgenommen von dieser Bestimmung seien Entlüftungsschächte. Gegenüber der angrenzenden Parzelle Nr. f. dürften keine Entlüftungsschächte errichtet werden. Die Feuerschaukommission habe die im ur- sprünglichen Plan enthaltene Verletzung des Grenzabstands durch die Tiefgarage nicht dadurch behoben, dass sie das massgebende Terrain verändert hätte. Vielmehr habe sie ausgeschlossen, dass mit dem Entlüftungsschacht ein Bauteil der Tiefgarage, das als oberirdisch und daher ordentlich grenzabstandspflichtig betrachtet werden könnte, in der Nähe der Grenze errichtet werden könne.</w:t>
      </w:r>
    </w:p>
    <w:p>
      <w:r>
        <w:t>Zusammenfassend hielt die Standeskommission fest, aufgrund des überarbeiteten Quartierplanreglements erweise sich der Rekurs gegen die alte Quartierplanung als nicht stichhaltig. 7. Gegen den Rekursentscheid vom 4. Juli 2023 erhoben D. und E. (folgend: Beschwer- deführer) am 12. August 2023 Beschwerde und beantragten, es sei ihnen eine Frister- streckung für die Nachreichung einer Begründung zu gewähren.</w:t>
      </w:r>
    </w:p>
    <w:p>
      <w:r>
        <w:t>Geschäftsbericht 2024 der Gerichte – Gerichtsentscheide 128 - 216</w:t>
      </w:r>
    </w:p>
    <w:p>
      <w:r>
        <w:t>8. Mit Schreiben vom 7. September 2023 reichten die Beschwerdeführer innert der ge- währten Nachfrist ihre Begründung nach und stellten das Rechtsbegehren, der Rekurs- Entscheid der Standeskommission sowie der Entscheid der Standeskommission über die Genehmigung des Quartierplans x. vom 4. Juli 2023 seien aufzuheben.</w:t>
      </w:r>
    </w:p>
    <w:p>
      <w:r>
        <w:t>(…) 13. Nachdem der Rechtsvertreter der C. AG um Akteneinsicht ersuchte, wurde ihm, zu- sätzlich zur Akteneinsicht, eine Frist zur Stellungnahme gewährt. Von dieser Möglich- keit machte die C. AG Gebrauch und beantragte, die Beschwerde sei unter Kosten- folge abzuweisen. Der Quartierplan schränke die privaten Rechte der Beschwerdefüh- rer nicht übermässig ein. Er mache der Bauherrschaft strenge Auflagen und setze klare Bedingungen für das Bauprojekt. Es sei eine gründliche Interessenabwägung erfolgt, die vor allem zugunsten der öffentlichen Interessen des Bau- und Planungsrechts aus- gefallen sei. Weite Teile der privatrechtlichen Argumentation der Beschwerdeführer gehe am Thema des öffentlich-rechtlichen Quartierplanverfahrens vorbei oder beschlü- gen lediglich Aspekte, die im Verhältnis zu anderen Nachbarn, nicht aber zur Bauherr- schaft zu klären seien.</w:t>
      </w:r>
    </w:p>
    <w:p>
      <w:r>
        <w:t>(…)</w:t>
      </w:r>
    </w:p>
    <w:p>
      <w:r>
        <w:t>III.</w:t>
      </w:r>
    </w:p>
    <w:p>
      <w:r>
        <w:t>1. Da gegen die zweite Auflage der Quartierplanung keine Einsprache eingegangen ist, sind die Einwendungen der Beschwerdeführer gegen die erste Auflage der Quartierpla- nung vorliegend gestützt auf die angepassten Quartierplanungsunterlagen zu prüfen. Massgebend sind somit der Quartierplan x. vom 2. November 2022, das Reglement zum Quartierplan x. vom 2. November 2022 (folgend: QPR) und der Planungsbericht x. vom 2. November 2022.</w:t>
      </w:r>
    </w:p>
    <w:p>
      <w:r>
        <w:t>Das Verwaltungsgericht darf - trotz des Grundsatzes der Rechtsanwendung von Amtes wegen - die Prüfung abgesehen von offenkundigen Rechtsmängeln auf das beschrän- ken, was von den Beschwerdeführern beanstandet wird. Der Grundsatz der Rechtsan- wendung und der Sachverhaltsermittlung von Amtes wegen bzw. dessen Geltung im Beschwerdeverfahren steht damit in einem Spannungsverhältnis zum sogenannten Rügeprinzip; dies entbindet die kantonalen Beschwerdebehörden zwar nicht von der amtlichen Sachverhaltsermittlung und Rechtsanwendung, relativiert indessen deren Tragweite. Die Beschwerdeinstanz ist nicht gehalten, umfassend nach Beweismitteln zu forschen und zu prüfen, ob sich der angefochtene Entscheid unter allen erdenkli- chen rechtlichen und tatsächlichen Gesichtspunkten als korrekt erweist (vgl. GRIFFEL, Kommentar zum Verwaltungsrechtspflegegesetzt des Kantons Zürich [VRG], 3. Aufl. 2014, § 23 N 19). Die Beschwerdeführer setzen sich nicht fundiert mit der Argumenta- tion der Standeskommission auseinander, sondern wiederholen weitgehend ihre be- reits in der Einsprache und im Rekurs angeführten Argumente.</w:t>
      </w:r>
    </w:p>
    <w:p>
      <w:r>
        <w:t>2. Durchführung des Quartierplanverfahrens</w:t>
      </w:r>
    </w:p>
    <w:p>
      <w:r>
        <w:rPr>
          <w:b/>
        </w:rPr>
        <w:t>E. 6</w:t>
      </w:r>
    </w:p>
    <w:p>
      <w:r>
        <w:t>216 medizinischer Beurteilung würde daraus ein Rentenanspruch des Beschwerdeführers resultieren.</w:t>
      </w:r>
    </w:p>
    <w:p>
      <w:r>
        <w:t>Dr. med. H. schildere in ihrer Stellungnahme vom 1. März 2023 nach aktueller klini- scher Untersuchung des Beschwerdeführers die Einschränkungen bezüglich der ange- stammten Arbeitstätigkeit (Leistungsminderung von 20% sei sicher vorhanden) nach- vollziehbar und untermauere damit die in der Beschwerde geltend gemachten Vorbrin- gen und Zweifel gegen die versicherungsmedizinische Beurteilung der Beschwerde- gegnerin zusätzlich.</w:t>
      </w:r>
    </w:p>
    <w:p>
      <w:r>
        <w:rPr>
          <w:b/>
        </w:rPr>
        <w:t>E. 6.1</w:t>
      </w:r>
    </w:p>
    <w:p>
      <w:r>
        <w:t>Die Klägerin war während des Anstellungsverhältnisses beim Kanton Appenzell I.Rh. zwischen 1. Juni 2003 und 31. März 2004 zufolge eines MS-Schubs arbeitsunfähig. Ab 1. April 2004 bis zu Ende dieses Arbeitsverhältnisses am 31. Juli 2004 ist keine ärztlich bescheinigte Arbeitsunfähigkeit dokumentiert. Auch hätte eine erneute Arbeitsunfähig- keit zufolge Krankheit nach Art. 336c Abs. 1 lit. b OR zu einer Verlängerung der Kündi- gungsfrist geführt. Die Kündigung durch den Arbeitgeber erfolgte nicht aus gesundheit- lichen Gründen, sondern aufgrund des Verhaltens der Klägerin, andernfalls sie nicht unverzüglich freigestellt worden wäre. So teilte das Erziehungsdepartement mit Schrei- ben vom 12. März 2004 der Standeskommission Appenzell I.Rh. mit, nach einmonati- ger Einarbeitungszeit sei festgestellt worden, dass der Arbeitsfriede im Sekretariat mit dem Einzug von A. in starkem Ausmass strapaziert werde und die bisherigen Arbeits- abläufe und die Beibehaltung der Arbeitsqualität massiv leiden würden. Auch das Fi- nanzdepartement, Fachstelle Personalwesen, gab gegenüber der Standeskommission</w:t>
      </w:r>
    </w:p>
    <w:p>
      <w:r>
        <w:t>Geschäftsbericht 2024 der Gerichte – Gerichtsentscheide 153 - 216 Appenzell I.Rh. mit Schreiben vom 16. März 2004 an, die Klägerin habe mit ihrer Ei- genwilligkeit schon beim Schulamt für eine gewisse Unruhe gesorgt und sei deshalb nach kurzer Zeit zur Fachstelle Personalwesen/Departementssekretariat versetzt wor- den. Die Klägerin selbst gab anlässlich der psychologischen Untersuchung durch die Klinik für Neurologie vom 15. Oktober 2007 an, diese Stelle sei ihr wegen persönlicher Differenzen mit dem Vorgesetzten gekündigt worden. Auch bei der psychologischen Untersuchung vom 1. Dezember 2008 gab die Klägerin gegenüber den Ärzten an, diese Arbeitsstelle habe sie aufgrund von Umstrukturierungen und Differenzen mit dem Vorgesetzten verloren. Dieses beschriebene Verhalten der Klägerin, welches zum Zer- würfnis mit ihrem Arbeitgeber geführt hat, einzig als Folge der MS-Krankheit zu werten, wie die Klägerin dies vorbringt, greift aus nachstehenden Gründen zu kurz.</w:t>
      </w:r>
    </w:p>
    <w:p>
      <w:r>
        <w:t>Die folgende Anstellung bei der C. AG bei vollem Pensum fand die Klägerin bereits im Juni 2004 während laufender Kündigungsfrist des Arbeitsverhältnisses mit dem Kanton Appenzell I.Rh. Wäre sie zu diesem Zeitpunkt zufolge der MS-Erkrankung arbeitsunfä- hig gewesen, wäre es nicht zu dieser Anstellung gekommen. Auch bestehen keine Hin- weise, dass die C. AG die Klägerin aus sozialen Gründen, z.B. im Wissen um die we- gen der MS-Erkrankung allfällig möglichen Leistungseinschränkungen, angestellt hat. Die C. AG löste das Arbeitsverhältnis mit der Klägerin per 15. August 2004 auf, weil der an diese übertragene Aufgabenbereich zur Partnerfirma nach Deutschland verlegt worden sei. Auch bezüglich dieses Arbeitsverhältnisses ist weder aktenkundig, dass es aus gesundheitsbedingten Gründen aufgehoben worden ist, noch liegt während dieser Zeitperiode ein ärztliches Arbeitsunfähigkeitszeugnis vor. Im Übrigen bestehen keine Indizien, dass der Klägerin wegen ihres Verhaltens gekündigt worden wäre. Es gibt in den Akten keine Anhaltspunkte, dass die Klägerin an dieser Arbeitsstelle nicht zu 100% arbeitstätig gewesen wäre. Rückblickend kann deshalb diese Arbeit nicht, wie dies die Klägerin vorbringt, als Eingliederungsversuch gewertet werden. Die objektiven Anhaltspunkte, dass die Kündigung aus wirtschaftlichen Gründen erfolgte, lassen sich mit der Argumentation der Klägerin, die Arbeitgeber würden oft externe Kündigungs- gründe nennen, um die Arbeitnehmer nicht in ein schlechtes Licht zu stellen und auch, um Ansprüche wegen missbräuchlicher Kündigung zu vermeiden, nicht beseitigen, zu- mal die Arbeitgeberin die Klägerin auch bei Arbeitsunfähigkeit zufolge Krankheit wäh- rend der Probezeit ohne Begründung und auch ohne Verletzung der Sperrfrist hätte kündigen können (Art. 336c Abs. 1 OR). Entsprechend kann auf die von der Klägerin beantragte Zeugeneinvernahme von D., welcher das Arbeitszeugnis für die C. AG un- terzeichnet hat, verzichtet werden. Wohl bewirken diese gut zwei Monate allein keine Unterbrechung des zeitlichen Zusammenhangs zwischen Arbeitsunfähigkeit während der versicherten Zeit bei der Beklagten und dem Eintritt der Invalidität per 1. Mai 2008, sie sind jedoch bei der Würdigung der gesamten Umstände dennoch zu berücksichti- gen.</w:t>
      </w:r>
    </w:p>
    <w:p>
      <w:r>
        <w:t>Auf die Befragung der Mutter der Klägerin als Zeugin betreffend Zeiten von Arbeitsun- fähigkeit seit April 2004 kann verzichtet werden, zumal eine solche Aussage, nicht zu- letzt auch wegen Befangenheit, die bestehende Aktenlage nicht zu Fall bringen könnte.</w:t>
      </w:r>
    </w:p>
    <w:p>
      <w:r>
        <w:t>Als Zwischenergebnis ist festzuhalten, dass der Klägerin für die Zeit von April 2004 bis 15. August 2004, somit während viereinhalb Monaten, keine Arbeitsunfähigkeit ärztlich bescheinigt worden ist. Ebenfalls lagen zum Zeitpunkt der Beendigung dieser beiden Arbeitsverhältnisse keine Anzeichen vor, dass die Klägerin für die nächsten Mo- nate/Jahre wegen ihrer MS-Erkrankung nicht einer rentenausschliessenden Arbeit hätte nachgehen können.</w:t>
      </w:r>
    </w:p>
    <w:p>
      <w:r>
        <w:rPr>
          <w:b/>
        </w:rPr>
        <w:t>E. 6.2</w:t>
      </w:r>
    </w:p>
    <w:p>
      <w:r>
        <w:t>Im Anschluss an die Beendigung des Arbeitsverhältnisses mit der C. AG, somit ab Au- gust 2004, bezog die Klägerin nahtlos bis Ende Februar 2006 Arbeitslosentaggelder. Im Antrag auf Arbeitslosenentschädigung und in den Kontrollausweisen, letztmals im</w:t>
      </w:r>
    </w:p>
    <w:p>
      <w:r>
        <w:t>Geschäftsbericht 2024 der Gerichte – Gerichtsentscheide 154 - 216 Februar 2006, welche von der Klägerin unterzeichnet wurden, gab sie jeweils an, dass sie bereit und in der Lage sei, Vollzeit zu arbeiten. Durch diese Angaben der vollständi- gen Vermittlungsfähigkeit hat die Klägerin ihre uneingeschränkte Arbeitsfähigkeit nach aussen unmissverständlich kundgetan, worauf sie zu behaften ist. Wäre die Klägerin während der rund eineinhalb Jahre wegen Krankheit nicht immer vermittlungsfähig ge- wesen, wären ihr auch keine Arbeitslosentaggelder ausbezahlt worden. Aus den Akten ergeben sich jedenfalls keine Anhaltspunkte, dass die Stellensuche während des Er- halts von Arbeitslosentaggeldern aus gesundheitlichen Gründen erfolglos war. Im Rah- men einer Gesamtschau ist somit auch diese Zeitspanne der Arbeitslosigkeit über 18 Monate zu berücksichtigen.</w:t>
      </w:r>
    </w:p>
    <w:p>
      <w:r>
        <w:rPr>
          <w:b/>
        </w:rPr>
        <w:t>E. 6.3</w:t>
      </w:r>
    </w:p>
    <w:p>
      <w:r>
        <w:t>Dass die Klägerin, wie von ihr behauptet, die Schule in Montpellier, welche sie vom 24. Oktober bis 18. Dezember 2004 und somit während des Bezugs von Arbeitslosen- taggeldern, bei einem Pensum von 20 Lektionen pro Woche besuchte, krankheitsbe- dingt oft nicht hätte besuchen können, ergibt sich ebenfalls nicht aus den Akten.</w:t>
      </w:r>
    </w:p>
    <w:p>
      <w:r>
        <w:rPr>
          <w:b/>
        </w:rPr>
        <w:t>E. 6.3.1</w:t>
      </w:r>
    </w:p>
    <w:p>
      <w:r>
        <w:t>Art. 65 BauV hält fest, dass der Baubereich den bebaubaren Bereich umfasst, der ab- weichend von Abstandsvorschriften und Baulinien in einem Nutzungs- oder Quartier- planverfahren festgelegt wird. Der gesetzliche Strassenabstand zu Staatsstrassen be- trägt sechs Meter (Art. 3 Abs. 1 lit. a StrG i.V.m. Art. 17 Abs. 1 lit. a Ziff. 1 StrV). Der oberirdische Strassenabstand gegenüber der Strasse U. wird mit dem festgelegten Baubereich Hauptbaute A um 2.60 Meter unterschritten und beträgt 3.40 Meter. Es ist zu berücksichtigen, dass auch das jetzige Gebäude und die umliegenden Häuser den gesetzlichen Strassenabstand unterschreiten. Gemäss Art. 3 Abs. 1 StrG i.V.m. Art. 17 Abs. 1 lit. a Ziff. 3 StrV gilt gegenüber öffentlich zugänglichen Privatstrassen ein Stras- senabstand von drei Metern. Damit wird der nach Einzelbauweise geltende Grenzab- stand zur dahinterliegenden Strasse T. mit dem definierten Baubereich Hauptbaute A mit einem Abstand von 2.80 Meter um 0.20 Meter unterschritten. Auch der Grenzab- stand von vier Metern in der Kernzone gemäss Art. 62 Abs. 1 lit. a BauV wird mit dem definierten Baubereich Hauptbaute A in Richtung Strasse T. unterschritten.</w:t>
      </w:r>
    </w:p>
    <w:p>
      <w:r>
        <w:t>Die Beschwerdeführer haben nicht weiter ausgeführt, weshalb mit Festlegung des Bau- bereichs für die Hauptbaute A in Zukunft durch sie ein grösserer Grenzabstand einge- halten werden müsse. Jedenfalls wird der gesetzliche oberirdische Gebäudeabstand zum Gebäude der Beschwerdeführer eingehalten.</w:t>
      </w:r>
    </w:p>
    <w:p>
      <w:r>
        <w:rPr>
          <w:b/>
        </w:rPr>
        <w:t>E. 6.3.2</w:t>
      </w:r>
    </w:p>
    <w:p>
      <w:r>
        <w:t>Gegenüber der Parzelle Nr. h. ist die geschlossene Bauweise vorgesehen. Dies ist ge- mäss Art. 64 Abs. 2 BauV möglich.</w:t>
      </w:r>
    </w:p>
    <w:p>
      <w:r>
        <w:rPr>
          <w:b/>
        </w:rPr>
        <w:t>E. 6.3.3</w:t>
      </w:r>
    </w:p>
    <w:p>
      <w:r>
        <w:t>In Kernzonen sind gemäss Art. 32 Abs. 3 BauV i.V.m. Art. 15 Abs. 1 FS-BauR Ver- kaufsstellen bis 500 m2 Nettoverkaufsfläche pro funktionelle Einheit zulässig. Grössere Verkaufsstellen können im Quartierplan festgelegt werden. Mit dem strittigen Quartier- plan soll eine Nettoverkaufsfläche von 1'450 m2 festgelegt werden. Wie im Planungs- bericht selbst festgehalten, wird mit dem Quartierplan das maximale Mass der Nutzung von 500 m2 pro funktionelle Einheit deutlich überschritten.</w:t>
      </w:r>
    </w:p>
    <w:p>
      <w:r>
        <w:rPr>
          <w:b/>
        </w:rPr>
        <w:t>E. 6.3.4</w:t>
      </w:r>
    </w:p>
    <w:p>
      <w:r>
        <w:t>Art. 42 BauV bestimmt, dass vorspringende Gebäudeteile höchstens bis 2 Meter (Aus- ladung) über die Fassadenflucht hinausragen und diese - mit Ausnahme der Dachvor- sprünge - höchstens die Hälfte des zugehörigen Fassadenabschnitts einnehmen dür- fen. Im Richtprojekt ist gut ersichtlich, dass das Vordach über die ganze Fassaden- breite hinaus reicht. Die maximale Vordachtiefe wurde dafür um 0.5 Meter reduziert.</w:t>
      </w:r>
    </w:p>
    <w:p>
      <w:r>
        <w:rPr>
          <w:b/>
        </w:rPr>
        <w:t>E. 6.3.5</w:t>
      </w:r>
    </w:p>
    <w:p>
      <w:r>
        <w:t>Abweichend zu den Höhenvorschriften gemäss Art. 53 Abs. 1 und 2 BauV i.V.m. Art. 54 BauV wurden mit dem Quartierplan die Gesamt- und Fassadenhöhe verringert.</w:t>
      </w:r>
    </w:p>
    <w:p>
      <w:r>
        <w:rPr>
          <w:b/>
        </w:rPr>
        <w:t>E. 6.3.6</w:t>
      </w:r>
    </w:p>
    <w:p>
      <w:r>
        <w:t>Mit dem strittigen Quartierplan wurden die gemäss Einzelbauweise geltenden unterir- dischen Grenzabstände zur Strasse auf der Parzelle Nr. a. mit der Festlegung der Bau- linie, welche den generellen Abstandsvorschriften vorgeht, teilweise unterschritten.</w:t>
      </w:r>
    </w:p>
    <w:p>
      <w:r>
        <w:t>Geschäftsbericht 2024 der Gerichte – Gerichtsentscheide 141 - 216 Ohne besondere Vorschriften gilt für unterirdische Anlagen nämlich ein Strassenab- stand von sechs Metern (Art. 3 Abs. 1 lit. a StrG i.V.m. Art. 17 Abs. 1 lit. a Ziff. 1 StrV).</w:t>
      </w:r>
    </w:p>
    <w:p>
      <w:r>
        <w:t>An dieser Stelle ist festzuhalten, dass der unterirdische Grenzabstand der Tiefgarage zum Grundstück der Beschwerdeführer entgegen deren Ausführungen nicht unter- schritten wird. Bei der Tiefgarage handelt es sich um eine Unterniveaubaute gemäss Art. 37 Abs. 1 BauV und sie darf damit bis einen Meter an das Grundstück der Be- schwerdeführer reichen. Gemäss Art. 37 Abs. 1 BauV sind Unterniveaubauten Ge- bäude, die höchstens bis zu einem Meter über das massgebende resp. über das tiefer gelegte Terrain hinausragen. Indem die verfügende Behörde festgehalten hat, die Un- terniveaubaute dürfe mit Ausnahme einer Aufbordung nur im bezeichneten Bereich auf einer Höhe von maximal einem Meter sichtbar in Erscheinung treten und die Oberkante der Sammelgarage dürfe 776.5 Meter über Meer nicht überschreiten, hat sie sicherge- stellt, dass die Tiefgarage das massgebende Terrain (vgl. Art. 33 BauV) resp. das nach Fertigstellung des Bauvorhabens vorhandene, tiefer gelegene Terrain nicht mehr als einen Meter überragt. Aufschüttungen können nicht dazu dienen, über dem massge- benden Terrain liegende Bauten zu unterirdischen zu machen. Dies wird vorliegend mit der genannten Regelung nicht gemacht resp. will die Regelung gerade dies verhindern. Der Vergleich mit dem Planungsbericht vom 7. Januar 2021 zeigt denn auch, dass keine Anpassung des massgebenden Terrains erfolgte; damals wurde eine maximal sichtbare Höhe von 1.5 Meter bis maximal 777.0 Meter über Meer festgelegt. Die neue Regelung reduziert die maximal sichtbare Höhe auf den gesetzeskonformen Meter bis maximal 776.5 Meter über Meer. Die Aufbordung wird dabei, worauf die verfügende Behörde richtigerweise hingewiesen hat, gemäss S. 3 Anhang zur BauV nicht hinzuge- rechnet. Die Höhe f wird nur bis Oberkante fertig Boden gemessen. Damit handelt es sich bei der Formulierung gemäss Art. 13 Abs. 3 QPR tatsächlich um eine Präzisierung der gesetzlichen Regelungen. Auch wird der Baubegriff gemäss IVHB nicht verändert. Die Beschwerdeführer unterlassen es jedenfalls, genauer zu begründen, weshalb die projektierte Tiefgarage den gesetzlichen Bestimmungen nicht gerecht werden sollte.</w:t>
      </w:r>
    </w:p>
    <w:p>
      <w:r>
        <w:rPr>
          <w:b/>
        </w:rPr>
        <w:t>E. 6.3.7</w:t>
      </w:r>
    </w:p>
    <w:p>
      <w:r>
        <w:t>Eine Abweichung von der Einzelbauweise besteht sodann bei der um 0.4 Meter verrin- gerten Maximalhöhe von Einfriedungen (Art. 30 Abs. 1 BauV).</w:t>
      </w:r>
    </w:p>
    <w:p>
      <w:r>
        <w:rPr>
          <w:b/>
        </w:rPr>
        <w:t>E. 6.4</w:t>
      </w:r>
    </w:p>
    <w:p>
      <w:r>
        <w:t>Ärztliche Bescheinigungen nach der Arbeitsunfähigkeit der Klägerin zufolge MS bis Ende März 2004 liegen erst wieder betreffend einer Untersuchung von Dr. med. F., Kli- nik für Neurologie des Kantonsspitals St.Gallen vom 30. Juni 2005 vor. So gab Dr. med. B. gegenüber der IV-Stelle in seinem Bericht vom 12. Juli 2005 an, er habe die Klägerin im April 2005 letztmals untersucht und die vorige Woche sei eine neurologi- sche Jahreskontrolluntersuchung in der Neurologie des Kantonsspitals St.Gallen er- folgt, dessen Bericht er nachsenden werde. Die Klägerin habe angegeben, sie habe vermehrte Müdigkeit mit verminderter Belastbarkeit, Konzentrations- und Aufmerksam- keitsdefizite bei längerer geistiger Arbeit. Dr. med. B. gab bei den therapeutischen Massnahmen als Dauertherapie subkutane Selbstspritzung mit Rebif 3 an. Der Krank- heitsverlauf sei nicht vorhersehbar, es bestehe jedoch seit der Immuntherapie erfreuli- che Stabilität. In Übereinstimmung mit der neurologischen Beurteilung könne infolge der kognitiven Leistungsminderung bei therapiebedingter Müdigkeit eine Minderung der Arbeitsfähigkeit von 30% zugesprochen werden. Eine zukünftige Erhöhung sei sehr un- wahrscheinlich. Gemäss Angaben von Dr. med. B. vom 25. August 2005 gegenüber Dr. G., RAD Ostschweiz, bestehe die 30%ige Arbeitsunfähigkeit seit April 2005. Dr. med. B. reichte der IV-Stelle am 5. September 2005 den Bericht von Dr. med. F., Klinik für Neurologie des Kantonsspitals St.Gallen vom 27. Juli 2005 über die Untersuchung vom 30. Juni 2005 ein. Darin hielt Dr. med. F. fest, die Erstdiagnose Multiple Sklerose mit schubförmigem Verlauf sei im Juni 2003 bei einem Schub gestellt worden. Bei der Zwischenanamnese seit der letzten Untersuchung vom 3. Juni 2004 gab er an, dass nachdem am 2. Juni 2005 von Seiten der Patientin eine Verlaufsuntersuchung in ihrer multiplen Sklerose-Sprechstunde nicht wahrgenommen worden sei, sei sie nun zur Verlängerung der Kostengutsprache der Rebif-Behandlung erschienen. Die Patientin berichte, dass im Vordergrund weiterhin eine raschere Ermüdbarkeit und Belastbarkeit stehe, was sich durch häufigere Pausen nicht eindeutig bessern lasse. Da sie aktuell eine berufsbegleitende Zusatzausbildung plane und aktuell auf der Suche nach einer 50%-igen Anstellung sei, habe sie in Absprache mit Dr. med. B. eine IV-Anmeldung über 30% gestellt, um nicht zu sehr belastet zu sein. Der neuropsychologische Befund habe im Vergleich zur Voruntersuchung vom 3. Juni 2004 bei schwingungsfähiger und aktuell positiv eingestellter Patientin insgesamt deutlich gebessert. Dr. med. F. führte bei seiner Beurteilung an, erfreulicherweise sei es auch weiterhin seit Juni 2003 zu kei- nen erneuten Schubereignissen gekommen. Daneben sei die Klägerin vom psychi- schen Befinden her deutlich gebessert und mache aktuell einen stabilen und aufge- stellten Eindruck. Den kürzlich erfolgten IV-Antrag könne er uneingeschränkt unterstüt- zen und erachte aufgrund der weiterhin persistierenden Fatigue-Symptomatik eine 40%-ige Arbeitsunfähigkeit als realistisch und gerechtfertigt. Die Fatigue-Symptomatik sei ein relativ häufig auftretendes und schwer zu therapierendes Symptom, welches ebenfalls häufig auch zu einer eingeschränkten Arbeits- und Belastungsfähigkeit führe.</w:t>
      </w:r>
    </w:p>
    <w:p>
      <w:r>
        <w:t>Geschäftsbericht 2024 der Gerichte – Gerichtsentscheide 155 - 216 Dr. med. B. reichte Dr. G. am 4. Oktober 2005 eine zweite Fassung des Berichts von Dr. med. F., Klinik für Neurologie des Kantonsspitals St.Gallen vom 27. Juli 2005 der IV-Stelle ein, in welchem die Arbeitsunfähigkeit auf 30% korrigiert worden ist. Am 25. Juni 2006 bestätigte Dr. med. B. gegenüber der IV-Stelle Appenzell eine Arbeitsunfä- higkeit der Klägerin infolge Krankheit von 40% seit 1. Juni 2005. Schliesslich reichte Dr. med. B. Dr. G., RAD-Arzt, mit Schreiben vom 16. August 2006 eine weitere Version des Berichts von Dr. F., Klinik für Neurologie, Kantonsspital St.Gallen vom 27. Juli 2005 ein, in welchem die Arbeitsunfähigkeit wiederum auf 40% korrigiert worden ist.</w:t>
      </w:r>
    </w:p>
    <w:p>
      <w:r>
        <w:t>Diese ärztlichen Bescheinigungen sind zu hinterfragen. Einerseits wurde angegeben, dass sich der neuropsychologische Befund seit der letzten Untersuchung vom 3. Juni 2004, als der Klägerin keine ärztliche Arbeitsunfähigkeit bescheinigt worden war und sie vier Tage später bei der C. AG mit einem vollen Pensum als Sachbearbeiterin be- gann, deutlich gebessert habe und auch kein neues Schubereignis hinzugekommen sei. Andererseits wurde aber eine Arbeitsunfähigkeit ab April bzw. Juni 2005 zwischen 30% bis 40% bescheinigt, ohne dass die beiden Ärzte eine objektive kognitive oder neuropsychologische Testung der Klägerin vorgenommen hätten. Vielmehr stützten sie sich einzig auf die Angaben der Klägerin ab. Es ist dabei zu berücksichtigen, dass diese ärztlichen Einschätzungen betreffend Arbeitsunfähigkeit als Annahmen zu werten sind, zumal die Klägerin in jenem Zeitraum - zumindest zwischen 1. April 2005 und der Aufnahme der Sommersaisonstelle im Gastgewerbe im Jahr 2006 - nicht in einem Ar- beitsverhältnis gestanden hat. Ebenfalls unklar ist, ob sich diese Einschätzungen nur auf die zuletzt ausgeübte Tätigkeit der Klägerin oder auch auf eine dem damals aktuel- len Leiden angepasste Tätigkeit bezogen.</w:t>
      </w:r>
    </w:p>
    <w:p>
      <w:r>
        <w:t>Selbst wenn diese ärztlichen Bescheinigungen uneingeschränkt beachtet würden, liegt jedenfalls für die Zeitspanne zwischen 1. April 2004 und 1. April 2005 kein ärztliches Attest einer Arbeitsunfähigkeit in den Akten. Dies bestätigte die Klägerin in ihrer Anmel- dung zum Bezug von IV-Leistungen vom 2. Mai 2005 gleich selbst, worin sie einzig die krankheitsbedingte Arbeitsunfähigkeit bis Ende Februar 2004 angab.</w:t>
      </w:r>
    </w:p>
    <w:p>
      <w:r>
        <w:t>Hinzu kommt, dass die Klägerin die MS-Sprechstunde in der Klinik für Neurologie, Kan- tonsspital St.Gallen, am 2. Juni 2005 nicht wahrgenommen hat, sondern wenig später einzig wegen der Kostengutsprache für Therapiefortführung in der Klinik für Neurologie erschien, was ebenfalls darauf hinweist, dass sie seit der letzten Untersuchung vom 3. Juni 2004, also wenige Tage vor der 100%-igen Arbeitstätigkeit bei der C. AG, keine Verschlechterung ihres Gesundheitszustandes wahrgenommen hat, somit auch keine Beeinträchtigung der vollen Arbeitsfähigkeit, welche sie gegenüber der Arbeitslosen- kasse bestätigte, bestand und die Klägerin entsprechend auch kein ärztliches Arbeits- unfähigkeitszeugnis benötigte.</w:t>
      </w:r>
    </w:p>
    <w:p>
      <w:r>
        <w:rPr>
          <w:b/>
        </w:rPr>
        <w:t>E. 6.5</w:t>
      </w:r>
    </w:p>
    <w:p>
      <w:r>
        <w:t>Dr. med. F. reichte Dr. med. B. den Bericht vom 6. Juli 2006 über die Untersuchung der Klägerin vom 8. Juni 2006 ein. Als Zwischenanamnese hielt er fest, dass die Klägerin zur Verlängerung des Kostengutsprachegesuchs für das Präparat Rebif in der Multiple Sklerose-Sprechstunde vorsprach. Sie habe berichtet, es gehe ihr insgesamt sehr gut, es seien keine schubverdächtigen Ereignisse aufgetreten. Eine Begleitmedikamenta- tion zum Rebif sei nicht notwendig. Die Klägerin beklagte, wie bereits in früheren Un- tersuchungen, eine raschere Ermüdbarkeit und geringere Belastbarkeit, diese sei je- doch im Wesentlichen unverändert geblieben. Eine berufsbegleitende Zusatzausbil- dung habe sie nun begonnen (Matura auf dem zweiten Bildungsweg), zudem sei sie auf Stellensuche. Bei der Beurteilung führte Dr. med. F. an, dass sich die klinisch-neu- rologische Untersuchung vergleichend zur Voruntersuchung vom Juni 2005 im We- sentlichen unverändert zeige und auch anamnestisch keine Schubereignisse zu eruie- ren seien. Erfreulicherweise könne somit derzeit klinisch von einem stabilen Krank- heitsverlauf ausgegangen werden. Bezüglich der Arbeitsfähigkeit sei diese,</w:t>
      </w:r>
    </w:p>
    <w:p>
      <w:r>
        <w:t>Geschäftsbericht 2024 der Gerichte – Gerichtsentscheide 156 - 216 insbesondere aufgrund der raschen Ermüdbarkeit mit neurokognitiver Beeinträchti- gung, um 40% reduziert.</w:t>
      </w:r>
    </w:p>
    <w:p>
      <w:r>
        <w:t>Somit wurde auch im Jahr 2006 vom behandelnden Arzt der Gesundheitszustand der Klägerin im Vergleich zum Vorjahr unverändert bezeichnet und die Einschränkung, wie bereits früher, der raschen Ermüdbarkeit mit neurokognitiver Beeinträchtigung zuge- schrieben.</w:t>
      </w:r>
    </w:p>
    <w:p>
      <w:r>
        <w:t>Auf die von der Klägerin beantragte Einholung eines medizinischen Gutachtens und Befragung von Dr. med. B. und Dr. med. F. zu ihren Zeugnissen kann verzichtet wer- den. So ist mit einem Aktengutachten keine objektive Prüfung des Gesundheitszu- stands der Klägerin vor 20 Jahren möglich, fehlen doch während der massgeblichen Zeit - mit Ausnahme der oben erwähnten - Untersuchungsberichte und Befunde. Somit würden mit einem solchen Gutachten keine neuen objektiven Anhaltspunkte bzw. Er- kenntnisse gewonnen werden können. Dr. med. B. und Dr. med. F. haben in ihren Be- richten in den Jahren 2005 und 2006 ihre damals je aktuelle Beurteilung abgegeben, und eine erst nach über 18 Jahren rückwirkende, andere Einschätzung würde für den Nachweis, dass die Klägerin bereits seit den Jahren 2004 und 2005 wegen ihrer MS- Erkrankung erheblich und dauerhaft an ihrem funktionellem Leistungsvermögen ein- büsste, nicht genügen.</w:t>
      </w:r>
    </w:p>
    <w:p>
      <w:r>
        <w:rPr>
          <w:b/>
        </w:rPr>
        <w:t>E. 6.6</w:t>
      </w:r>
    </w:p>
    <w:p>
      <w:r>
        <w:t>Schliesslich hat gemäss Bericht des Berufsberaters der IV-Stelle St.Gallen vom 24. Au- gust 2006 nach Angaben der Klägerin die zeitliche Belastung für die Absolvierung der ISME, welche sie vom 17. August 2005 bis Juli 2009 absolvierte, mit 13 Wochenlektio- nen und Hausaufgaben 50% betragen. Weiter habe sie sich wenig eingeschränkt ge- fühlt, sie habe keine motorischen Probleme, keine Sehstörungen, wenig Gefühlsstörun- gen, aber eine erhebliche Ermüdbarkeit bei körperlichen und teilweise geistigen An- strengungen. Sie suche seit langem eine Teilzeitstelle, am liebsten in einem kaufmän- nisch administrativen Bereich. Da sie aber nichts Entsprechendes gefunden habe, habe sie auf Sommer 2006 eine auf Ende Oktober 2006 befristete Stelle im Gastge- werbe angenommen. Sie arbeite im Bergrestaurant E. als Allrounderin in der Regel 2 Tage pro Woche.</w:t>
      </w:r>
    </w:p>
    <w:p>
      <w:r>
        <w:t>Über diese Zeit hat sie folglich mit dem Besuch der ISME und der gleichzeitigen Arbeit im Gastgewerbe ein Arbeitspensum von 90% geleistet. Ein solches Pensum, noch dazu bei einer anspruchsvollen geistigen Arbeit an der Maturitätsschule und einer kör- perlich anstrengenden Arbeit im Gastgewerbe, spricht gemäss Einschätzung von Dr. G., RAD-Arzt, in seinem Bericht vom 11. Oktober 2006 gegen ein Fatigue-Syndrom bzw. gegen relevante neurologische Einschränkungen während dieser Zeit, welche die Arbeitsfähigkeit der Klägerin eingeschränkt hätte. Nach der Repetition des 3. Semes- ters an der ISME sind keine weiteren Verlängerungen der Maturitätsausbildung einge- treten. Die Einschätzung des Berufsberaters, es müsse anamnestisch angenommen werden, die schulische Lern- und Leistungsfähigkeit sei vor allem durch tiefe Leistun- gen im mathematisch-logischen Bereich beeinträchtigt (Repetition Sek, Noten Handels- schule, nicht bestandene LAP, Repetition 2. Semester ISME), womit er nicht eine Mit- telschulausbildung mit einer allfälligen Anschlussausbildung an einer Fachhochschule oder Uni, sondern einen Lehrabschluss empfehle, deutet ebenfalls darauf hin, dass die Klägerin nicht in erster Linie aus gesundheitlichen Gründen Lernschwierigkeiten be- sass. Spätestens die Absolvierung der ISME mit monatelanger Teilzeitbeschäftigung im Gastrogewerbe im Jahr 2006 hat den zeitlichen Zusammenhang unterbrochen, zu- mal diese die Klägerin mindestens im gleichen Mass körperlich und geistig bean- spruchte wie ihre Arbeitsstelle beim Kanton Appenzell I.Rh. und die daran anschlies- sende Stelle bei der C. AG. Hinweise, dass dieses Tätigkeitsniveau im Jahr 2006 un- mittelbar nach Beendigung der Sommersaison im Bergrestaurant E. zu einem Rückfall der Krankheit geführt hätte, ergeben sich jedenfalls nicht aus den Akten.</w:t>
      </w:r>
    </w:p>
    <w:p>
      <w:r>
        <w:t>Geschäftsbericht 2024 der Gerichte – Gerichtsentscheide 157 - 216</w:t>
      </w:r>
    </w:p>
    <w:p>
      <w:r>
        <w:t>Die Klägerin gab gar noch anlässlich der psychologischen Untersuchung durch die Kli- nik für Neurologie, Kantonsspital St.Gallen, vom 15. Oktober 2007 an, neben der Schule arbeite sie in Teilzeittätigkeiten, aktuell als Securitas an der Olma, und sie sei seit längerem auf Arbeitssuche, allerdings ohne Erfolg. Diese Angabe der Klägerin spricht dagegen, dass sie sich also noch im Oktober 2007 nicht im Stande sah, neben ihrer Maturitätsausbildung eine Arbeitsstelle mit einem 50%-Pensum anzutreten.</w:t>
      </w:r>
    </w:p>
    <w:p>
      <w:r>
        <w:rPr>
          <w:b/>
        </w:rPr>
        <w:t>E. 6.7</w:t>
      </w:r>
    </w:p>
    <w:p>
      <w:r>
        <w:t>Zusammenfassend liegen keine besondere Umstände vor, welche auf eine dauerhafte Arbeitsunfähigkeit der Klägerin seit ihrem ersten MS-Schub im Jahr 2003 hingewiesen hätten. Die Klägerin hat sich davon so weit erholt, dass sie wieder in der Lage war, von April bis Mitte August 2004 eine Erwerbstätigkeit mit normaler Leistungsfähigkeit aus- zuüben. Anschliessend bezog sie bei selbst deklarierter voller Vermittlungsfähigkeit während über eineinhalb Jahren von der Arbeitslosenversicherung Leistungen und trat nach Ende der Auszahlung der Arbeitslosentaggelder im Jahr 2006 neben der Maturi- tätsausbildung eine Saisonstelle im Gastgewerbe an.</w:t>
      </w:r>
    </w:p>
    <w:p>
      <w:r>
        <w:t>Der Auffassung der Klägerin, die Anmeldung bei der IV im Mai 2005 beweise, dass es ihr damals nicht gut gegangen sei, kann ebenfalls nicht gefolgt werden. Diese Anmel- dung führte nämlich gemäss Verfügung der IV-Stelle vom 31. August 2005 nicht zu ei- ner Rentenleistung, zumal damals das Wartejahr nicht erfüllt war und entsprechend die geltend gemachte Arbeitsunfähigkeit von 30% als kaufmännische Angestellte bzw. eine dem Leiden angepasste Tätigkeit auch nicht geprüft werden musste. Auch mit Verfü- gung vom 14. Juni 2006, welche vom Kantonsgericht mit Entscheid vom 3. Juli 2007 bestätigt wurde, wurde mangels erheblicher Veränderung des Gesundheitszustands seit der Verfügung vom 31. August 2005 keine Invalidenrente zugesprochen. Erst mit Verfügung vom 22. Juli 2009 wurde ihr eine Viertelsrente ab 1. April 2008 aufgrund des durch den MS-Schub im Februar 2008 verschlechterten Gesundheitszustands und ei- ner Arbeitsunfähigkeit von 40% zugesprochen.</w:t>
      </w:r>
    </w:p>
    <w:p>
      <w:r>
        <w:t>Schliesslich konnte die Klägerin auch keine objektiven Kriterien ins Feld führen, dass sie wegen ihrer MS-Krankheit bis zum zweiten Schub im Jahr 2007 nicht hätte arbeiten können: Bereits vor Beginn des Besuchs der ISME wurde nämlich der Klägerin durch Dr. med. B. eine Minderung ihrer kognitiven Leistungsfähigkeiten, wohl auf deren An- gaben, dass sie bei längerer geistiger Arbeit Konzentrations- und Aufmerksamkeitsdefi- zite habe, bescheinigt. Trotzdem hielt die Klägerin am Besuch der Maturitätsschule fest. Damals wurde nicht abgeklärt, ob die Klägerin mit einer Arbeitstätigkeit, welche weniger hohe Anforderungen an ihre kognitive Leistungsfähigkeit gestellt hätte, für län- gere Zeit vollumfänglich arbeitsfähig hätte sein können. Inwiefern die erste Anmeldung für eine Invalidenrente über 30% im Mai 2005, wie von der Klägerin behauptet, in ers- ter Linie aus gesundheitlichen Gründen, und nicht vielmehr mit dem Zweck, die Maturi- tätsschule besuchen zu können, ohne nebenbei eine 50%ige Arbeitstätigkeit leisten zu müssen, erfolgte, kann offenbleiben. So gab sie doch am 30. Juni 2005, also einen Mo- nat nach der Anmeldung, gemäss Bericht von Dr. med. F. vom 27. Juli 2005 wiederum an, sie sei im Hinblick auf die geplante berufsbegleitende Zusatzausbildung auf der Su- che nach einer 50%igen Anstellung.</w:t>
      </w:r>
    </w:p>
    <w:p>
      <w:r>
        <w:t>In Würdigung der obgenannten gesamten Umstände ist mit dem Beweisgrad der über- wiegenden Wahrscheinlichkeit ausgewiesen, dass die Klägerin seit 1. April 2004 bis zum zweiten Schub im Jahr 2007 in einem leistungsausschliessenden Pensum arbeits- fähig gewesen war. Der enge zeitliche Zusammenhang zwischen der Arbeitsunfähig- keit der Klägerin während des Arbeitsverhältnisses beim Kanton Appenzell I.Rh. und dem Eintritt der Invalidität ab 1. April 2008 wurde somit unterbrochen. Die Beklagte ist folglich nicht leistungspflichtig, weshalb die Klage abzuweisen ist.</w:t>
      </w:r>
    </w:p>
    <w:p>
      <w:r>
        <w:t>Geschäftsbericht 2024 der Gerichte – Gerichtsentscheide 158 - 216 (…)</w:t>
      </w:r>
    </w:p>
    <w:p>
      <w:r>
        <w:t>Kantonsgericht Appenzell I.Rh., Verwaltungsgericht, Entscheid V 15-2023 vom 03. September 2024</w:t>
      </w:r>
    </w:p>
    <w:p>
      <w:r>
        <w:t>Geschäftsbericht 2024 der Gerichte – Gerichtsentscheide 159 - 216 16. Steuerbeschwerde</w:t>
      </w:r>
    </w:p>
    <w:p>
      <w:r>
        <w:t>Die Wertberichtigung eines Darlehens kann aufgrund ihres provisorischen Charakters perio- disch auf ihre geschäftsmässige Begründetheit überprüft werden. Ist für die Steuerbehörde erst im Zeitpunkt des Forderungsverzichts erkennbar, dass das Darlehen nachträglich simu- liert war, darf sie zu diesem Zeitpunkt die verdeckte Gewinnausschüttung aufrechnen, auch wenn sie in den Jahren zuvor die Wertberichtigung als abzugsfähiger Aufwand akzeptiert hatte (Art. 58 Abs. 1 lit. b DBG bzw. Art. 60 Abs. 1 StG).</w:t>
      </w:r>
    </w:p>
    <w:p>
      <w:r>
        <w:t>Erwägungen: I.</w:t>
      </w:r>
    </w:p>
    <w:p>
      <w:r>
        <w:t>1. Mit Veranlagungsverfügung der kantonalen Steuerverwaltung vom 4. Januar 2023 wurde der A. AG für die Steuerperiode 2019 beim Reingewinn eine verdeckte Gewinn- ausschüttung über CHF 182'117.00 aufgerechnet.</w:t>
      </w:r>
    </w:p>
    <w:p>
      <w:r>
        <w:t>2. Gegen diese Verfügung erhob der Rechtsvertreter der A. AG mit Schreiben vom 3. Februar 2023 Einsprache mit dem Antrag, auf die Aufrechnung von CHF 182'117.00 infolge unechter Schwestersanierung sei zu verzichten.</w:t>
      </w:r>
    </w:p>
    <w:p>
      <w:r>
        <w:t>So sei das Darlehen der A. AG gegenüber der B. AG, einer Schwestergesellschaft, zum Erwerb einer Liegenschaft gewährt worden. Nachdem habe festgestellt werden müssen, dass die Werthaltigkeit dieser Liegenschaft nicht mehr gegeben sei und Ab- schreibungen notwendig geworden seien, habe das Darlehen im 2001 wertberichtigt werden müssen, was von der kantonalen Steuerverwaltung als geschäftsmässig be- gründeter Aufwand anerkannt worden sei. Erst mit der Veräusserung der mit dem Dar- lehen finanzierten Liegenschaft habe sich ergeben, dass das Darlehen definitiv nicht mehr zurückgeführt werden könne. Somit hätte das Darlehen definitiv ausgebucht wer- den müssen. Der vorläufige Charakter einer Wertberichtigung könne sich nur auf die Werthaltigkeit der Forderung beziehen, es könne aber nicht angehen, dass die Kanto- nale Steuerverwaltung beinahe zwanzig Jahre nach der Verbuchung und steuerlichen Anerkennung einer Wertberichtigung die geschäftsmässige Begründetheit der Wertbe- richtigung neu beurteile. Würde dies zugelassen, könnte eine Verjährung, welche der Rechtssicherheit diene, bei Wertberichtigungen nie eintreten. Selbst wenn die Kanto- nale Steuerverwaltung auf ihren Entscheid und ihre Beurteilung aus dem Jahr 2001 materiell zurückkommen dürfte, was bestritten werde, sei festzustellen, dass die Ver- jährung in jedem Fall eingetreten sei.</w:t>
      </w:r>
    </w:p>
    <w:p>
      <w:r>
        <w:t>3. Mit Entscheid vom 27. Februar 2023 wies die Kantonale Steuerverwaltung die Einspra- che der A. AG ab.</w:t>
      </w:r>
    </w:p>
    <w:p>
      <w:r>
        <w:t>Sie stelle die Wertberichtigung bezüglich der Darlehensforderung im Jahr 2001 nicht in Frage. Damit sei aber kein Präjudiz geschaffen worden, welches eine spätere steuer- rechtliche Qualifikation einer unechten Schwestersanierung verunmöglichen würde. Eine solche Prüfung finde erst in jenem Zeitpunkt statt, in welchem die Geldgeberin de- finitiv entreichert werde. Bei den Gesellschaften A. AG und B. AG mit dem Aktionariat von Vater und Sohn handle es sich nicht um unabhängige Dritte. So sei fraglich, ob es für einen solchen unabhängigen Dritten einen wirtschaftlich nachvollziehbaren Grund</w:t>
      </w:r>
    </w:p>
    <w:p>
      <w:r>
        <w:t>Geschäftsbericht 2024 der Gerichte – Gerichtsentscheide 160 - 216 gegeben hätte, ohne Not auf eine Darlehensforderung zu verzichten, ohne dafür auch nur die geringste Gegenleistung zu erhalten. Eine definitive Abschreibung der Forde- rung in der A. AG wäre nur angezeigt gewesen, wenn die B. AG zahlungsunfähig ge- worden oder in Konkurs gegangen wäre. Dies sei aber vorliegend beides nicht der Fall. Zudem würden sowohl die A. AG als auch die B. AG durch die C. AG betreut, welche selbst den Betrag von CHF 182'118.00 als unechten Sanierungsbeitrag im Jahr 2019 direkt in das Eigenkapital der B. AG verbucht habe. Hätte es sich um den Sanierungs- beitrag eines Dritten gehandelt, hätte dieser zwingend über die Erfolgsrechnung ver- bucht werden müssen, mit der Konsequenz, dass die entsprechenden Verlustvorträge in der B. AG aufgezehrt worden wären. Dies habe sie unterlassen, damit die bestehen- den Verlustvorträge in der B. AG nicht tangiert würden. Damit müsste sie auf der ande- ren Seite der A. AG aber auch die entsprechenden steuerlichen Konsequenzen gewär- tigen. Es könne nicht angehen, dass auf der Seite der B. AG von einer unechten Schwestersanierung gesprochen werde, damit die aufgelaufenen Verlustvorträge nicht aufgezehrt würden und auf der Seite der A. AG behauptet werde, es liege eine echte Sanierungsleistung unter Dritten vor, da dies für die A. AG günstiger wäre. Dieses Ver- halten sei widersprüchlich und könne nicht akzeptiert werden. Da die Veranlagung 2019 der B. AG bereits in Rechtskraft erwachsen sei, könne auch nicht mehr geltend gemacht werden, dass die erfolgsneutrale Verbuchung bei der B. AG irrtümlicherweise erfolgt sei und korrigiert werde.</w:t>
      </w:r>
    </w:p>
    <w:p>
      <w:r>
        <w:t>4. Der Rechtsvertreter der A. AG (folgend: Beschwerdeführerin) reichte am 23. März 2023 Beschwerde gegen den Einspracheentscheid vom 27. Februar 2023 ein und stellte das Rechtsbegehren, der Einspracheentscheid vom 27. Februar 2023 sei aufzu- heben und auf die Aufrechnung von CHF 182'117.00 zu verzichten.</w:t>
      </w:r>
    </w:p>
    <w:p>
      <w:r>
        <w:t>5. Die Kantonale Steuerverwaltung (folgend: Beschwerdegegnerin 1) reichte am 4. Mai 2023 eine Vernehmlassung ein mit dem Antrag, die Beschwerde sei abzuweisen.</w:t>
      </w:r>
    </w:p>
    <w:p>
      <w:r>
        <w:t>6. Die Eidgenössische Steuerverwaltung (folgend: Beschwerdegegnerin 2) stellte mit Ver- nehmlassung vom 26. Mai 2023 den Antrag, die Beschwerde sei abzuweisen und ver- wies für die Begründung ihres Antrags auf die Ausführungen in der Beschwerdever- nehmlassung der Kantonalen Steuerverwaltung vom 4. Mai 2023.</w:t>
      </w:r>
    </w:p>
    <w:p>
      <w:r>
        <w:t>(…)</w:t>
      </w:r>
    </w:p>
    <w:p>
      <w:r>
        <w:t>III.</w:t>
      </w:r>
    </w:p>
    <w:p>
      <w:r>
        <w:t>1. Die Beschwerdeführerin macht im Wesentlichen geltend, sie hätte per 31. Dezember 2000 ein Guthaben gegenüber der B. AG, einer Schwestergesellschaft der A. AG, von CHF 182'118.00 gehabt. Dieses sei über mehrere Jahre um CHF 182'117.00 auf CHF 1.00 per 31. Dezember 2000 wertberichtigt worden. Diese Wertberichtigungen seien handelsrechtlich notwendig gewesen und seien von der Beschwerdegegnerin 1 als geschäftsmässig begründeter Aufwand anerkannt und steuermindernd zum Abzug zugelassen worden. Im Jahr 2019 sei der noch bilanzierte Wert dieses Darlehens von CHF 1.00 gewinnmindernd ausgebucht worden. Die Beschwerdegegnerin 1 habe 22 Jahre, nachdem die Wertberichtigung als geschäftsmässig begründeter Aufwand zugelassen worden sei, die Wertberichtigung korrigiert, obwohl sich im Jahr 2019 ge- zeigt habe, dass das Darlehen definitiv nicht mehr einbringlich gewesen sei. Wenn sich die Beschwerdegegnerin 1 nach mehr als 20 Jahren auf den Standpunkt stelle, der</w:t>
      </w:r>
    </w:p>
    <w:p>
      <w:r>
        <w:t>Geschäftsbericht 2024 der Gerichte – Gerichtsentscheide 161 - 216 Forderungsverzicht gegenüber ihrer Schwestergesellschaft sei nicht geschäftsmässig begründet, stelle sie sich in Widerspruch zu ihren eigenen Beurteilungen in den Jahren bis 2000. Mit dem Zulassen der Wertberichtigungen in den Jahren bis 2000 habe die Beschwerdegegnerin 1 anerkannt, dass die Wertberichtigung einem Drittvergleich standhalte und deshalb steuerlich gewinnmindernd geltend gemacht werden könne. Es könne deshalb nicht angehen, dass die Beschwerdegegnerin 1 ihre Beurteilung mehr als 20 Jahre nach einem rechtskräftigen Entscheid im Zusammenhang mit der Ausbu- chung des Erinnerungsfrankens nochmals revidiere und ihre eigene Beurteilungen in Frage stelle bzw. neu als falsch beurteile. Dieser Entscheid könne nicht nachträglich abgeändert werden. Würde die Ansicht der Beschwerdegegnerin 1 stimmen, dass die geschäftsmässige Begründetheit einer Wertberichtigung bzw. die steuerliche Qualifika- tion einer solchen erst in jenem Zeitpunkt beurteilt werde, in welchem die Geldgeberin definitiv entreichert werde, könne eine Steuerveranlagung, wenn Wertberichtigungen vorgenommen würden, unter Umständen faktisch nie rechtskräftig werden. Schon aus Gründen der Rechtssicherheit könne dies nicht sein. Selbst, wenn die Beschwerdegeg- nerin 1 auf ihren Entscheid aus dem Jahr 2001 zurückkommen könnte, was bestritten werde, wäre in jedem Fall die Verjährung eingetreten. Ein Zurückkommen auf einen rechtskräftigen Entscheid, was die Veranlagung 2001 zweifellos darstelle, sei im Steu- erveranlagungsverfahren seitens der Steuerverwaltung nur über das Nachsteuerver- fahren möglich, welches spätestens im Jahr 2011 hätte eingeleitet werden müssen.</w:t>
      </w:r>
    </w:p>
    <w:p>
      <w:r>
        <w:t>2. Die Beschwerdegegnerin 1 erwidert, es sei vorliegend unstrittig, dass die Beschwerde- führerin der B. AG ein nachträglich simuliertes Darlehen gewährt habe. Strittig sei ein- zig der Zeitpunkt, ab welchem das Darlehen als simuliert zu gelten habe. Vorliegend sei der Wegfall des Rückzahlungs- und Rückforderungswillens erst mit dem Forde- rungsverzicht der Beschwerdeführerin und der damit verbundenen Abschreibung der Forderung definitiv erkennbar gewesen. Vorher habe die Forderung der Beschwerde- führerin trotz ihrer Gefährdung fortbestanden und den Nachweis für den fehlenden Rückzahlungs- bzw. Rückforderungswillen, welcher massgebend für die Qualifikation als simuliertes Darlehen sei, habe die Beschwerdeführerin nicht erbringen können. In der Vergangenheit hätte sich die Beschwerdeführerin genau mit dieser Begründung gegen die Aufrechnung von wertberichtigten Forderungen als geldwerte Leistung ge- wehrt und mit E-Mail vom 13. Februar 2014 an die Beschwerdegegnerin 1 geltend ge- macht, eine Aufrechnung dürfte erst im Zeitpunkt der Abschreibung der Forderung er- folgen. Würde nun dem Antrag der Beschwerdeführerin entsprochen, hätte die Be- schwerdegegnerin 1 aufgrund der sich widersprechenden Argumentationen während der Laufzeit der Darlehen und dem Zeitpunkt der definitiven Abschreibung zu keinem Zeitpunkt die Möglichkeit, ein Darlehen als simuliert zu qualifizieren und demnach als geldwerte Leistung aufzurechnen. Hätte die Beschwerdeführerin die Ansicht vertreten, dass die Darlehen im Zeitpunkt der Wertberichtigung zu korrigieren wären bzw. bei den Vertragsparteien kein Rückforderungs- und Rückzahlungswillen mehr bestehe, so hätte sie die Forderung abschreiben müssen und nicht wertberichtigen dürfen. Zumin- dest hätte sie auf den fehlenden Rückforderungswillen in der Steuererklärung hinwei- sen müssen. Nur so hätte die Beschwerdegegnerin 1 den angeblich bereits zu diesem Zeitpunkt fehlenden Rückzahlungs- bzw. Rückforderungswillen nachweisen und eine geldwerte Leistung aufrechnen können. Weil dies jedoch nicht der Fall gewesen sei, sei im Zeitpunkt der Wertberichtigung auch keine Aufrechnung bei der Beschwerdefüh- rerin erfolgt. Sodann setze sich die Beschwerdeführerin mit der unbelegten Behaup- tung, der Rückzahlungs- bzw. Rückforderungswille habe bereits im Zeitpunkt der Wert- berichtigung gefehlt, in Widerspruch zu ihren eigenen Steuererklärungen,</w:t>
      </w:r>
    </w:p>
    <w:p>
      <w:r>
        <w:t>Geschäftsbericht 2024 der Gerichte – Gerichtsentscheide 162 - 216 Handelsbilanzen und in der Vergangenheit getätigten Aussagen. Ein solches Verhalten wäre, sofern bereits dannzumal kein Rückzahlungs- bzw. Rückforderungswille mehr bestanden habe, als rechtsmissbräuchlich zu qualifizieren.</w:t>
      </w:r>
    </w:p>
    <w:p>
      <w:r>
        <w:t>3. Der Rechtsvertreter der Beschwerdeführerin hält diesen Ausführungen entgegen, wenn ein Darlehen wertberichtigt werde, komme der Wertberichtigung dieses Darlehens steuerrelevante Bedeutung zu. Zu diesem Zeitpunkt habe die Steuerverwaltung zu prü- fen, ob die Wertberichtigung geschäftsmässig begründet sei. In concreto sei die Be- schwerdegegnerin 1 zum Schluss gekommen, dass die Wertberichtigung geschäfts- mässig begründet sei. Ob diese Beurteilung im Jahr 2001 richtig gewesen sei oder nicht, könne heute nicht mehr beurteilt werden, sei aber auch nicht mehr relevant. Die Wertberichtigung sei damals zugelassen worden. Die entsprechende Veranlagung sei rechtskräftig und könne deshalb im Nachhinein nicht ohne weiteres korrigiert werden. In ihrer Vernehmlassung verweise die Beschwerdegegnerin 1 auf einen Mailverkehr zwischen ihr und dem Rechtsvertreter der Beschwerdeführerin aus dem Jahr 2014, welcher nicht den vorliegenden Sachverhalt betreffe. Ob dies statthaft sei, wolle der Rechtsvertreter der Beschwerdeführerin nicht beurteilen. Allerdings sei aus heutiger Sicht einzugestehen, dass die damalige Argumentation bei korrekter Betrachtungs- weise unter Umständen in Frage gestellt werden könne.</w:t>
      </w:r>
    </w:p>
    <w:p>
      <w:r>
        <w:t>4.</w:t>
      </w:r>
    </w:p>
    <w:p>
      <w:r>
        <w:rPr>
          <w:b/>
        </w:rPr>
        <w:t>E. 7</w:t>
      </w:r>
    </w:p>
    <w:p>
      <w:r>
        <w:t>April 2016 E. 4.6, 8C_471/2017 vom 16. April 2018 E. 5.3 und 8C_971/2008 vom 23. März 2009 E. 4.2.6.2). Gemäss BGer 9C_396/2014 vom 15.04.2015 E. 5.2 sei die Annahme eines invalidisierenden organischen Gesundheitsschadens allein aufgrund der (weitgehenden) Gebrauchsunfähigkeit der Hand, als offensichtlich unrichtig ange- sehen. Von einer Gebrauchsunfähigkeit der rechten Hand könne beim Beschwerdefüh- rer nicht die Rede sein. Ein höherer leidensbedingter Abzug wäre nach obigen Ausfüh- rungen nicht rechtmässig.</w:t>
      </w:r>
    </w:p>
    <w:p>
      <w:r>
        <w:t>2.</w:t>
      </w:r>
    </w:p>
    <w:p>
      <w:r>
        <w:rPr>
          <w:b/>
        </w:rPr>
        <w:t>E. 7.1</w:t>
      </w:r>
    </w:p>
    <w:p>
      <w:r>
        <w:t>Die Beschwerdeführer machen geltend, sie erlitten unverhältnismässige Nachteile durch die Quartierplanung. In Beachtung des Verhältnismässigkeitsprinzips sei zu prü- fen, ob jene Anordnungen getroffen worden seien, die in ihrer gesamten Auswirkung alle betroffenen Eigentümer am wenigsten belasteten und der Erfüllung des Planungs- zwecks dienten. Eine Interessenabwägung sei bis anhin nicht erfolgt. Die Richtplan- ziele «Verdichtung» und «haushälterische Bodennutzung» könnten auch ohne derart grosse Nachteile für ihr Grundstück erreicht werden. Gemäss Art. 2 QPR sei das Ziel des Quartierplans nicht zu verdichten, sondern lediglich mehr Verkaufsfläche zu er- möglichen. Die rechtsungleiche Behandlung und die starke Einschränkung ihres Eigen- tums seien ungerechtfertigt, da mit dem Quartierplan lediglich wirtschaftliche Interes- sen C. AG befriedigt würden. Die Beschwerdeführer rügen weiter, mit einer Verlegung der Zufahrt der Strasse T. würden die Grundsätze der Gleichbehandlung und des Ei- gentumsrechts verletzt. Ihre Parzelle weise gerade einmal eine Fläche von 291 m2 auf. Dennoch würde ihnen zugemutet, Land für die neue Erschliessung der Strasse T. zur Verfügung zu stellen. Für sie sei dies unverständlich, zumal die Verschiebung der Strasse einzig Vorteile für die C. AG schaffe. Mit der Verlegung der Strasse T. auf ihre Parzelle verlören sie die Möglichkeit, die fragliche Fläche mit Zustimmung der Berech- tigten als Parkplatz zu nutzen. Ausserdem verlören sie die Möglichkeit, die Dienstbar- keit mit Zustimmung der Berechtigten zu löschen. Alles in allem verlören sie mit der Verlegung der Strasse T. rund 100 m2 ihrer Parzelle. Ihre privaten Interessen seien we- der gewürdigt noch gegen andere private oder öffentliche Interessen abgewogen wor- den. Auch die Verhältnismässigkeit der Beschränkung ihres Eigentumsrechts sei nicht geprüft worden. Gegen die Verlegung der Zufahrt der Strasse T. sprächen auch ge- wichtige öffentliche Interessen, insbesondere das öffentlichen Interesse, dem Ortsbild Sorge zu tragen.</w:t>
      </w:r>
    </w:p>
    <w:p>
      <w:r>
        <w:rPr>
          <w:b/>
        </w:rPr>
        <w:t>E. 7.2</w:t>
      </w:r>
    </w:p>
    <w:p>
      <w:r>
        <w:t>Die verfügende Behörde erwiderte zur Beschwerde, das vorliegende Richtprojekt lasse sich nicht in der Regelbauweise realisieren und sei daher mittels eines Quartierplanes zu ermöglichen. Ziel sei es, neue Verkaufsnutzfläche zu generieren und entsprechend neuen Parkraum zu schaffen. Mit dem Varianzverfahren von der Bauherrschaft, dem Architekten, der Planungsbehörde und den Fachkommissionen sei in mehreren Schrit- ten eine Lösung entwickelt worden, mit welcher gemäss dem Ermessen der Planungs- behörde eine gute Gesamtwirkung erreicht werden könne. Die C. AG beabsichtige, die aneinander angrenzenden Grundstücke Parzellen Nrn. a., g. und h. als Verkaufsfläche zu nutzen. Nach Ansicht der verfügenden Behörde entsprächen die geplanten Nutzun- gen dem Ziel einer haushälterischen Nutzung des Baulandes sowie einer mit den Schutzzielen der Liegenschaft A. verträglichen Nutzung des ehemaligen Bauernhauses (…) und erfüllten damit auch öffentliche Interessen. Die verfügende Behörde verwies in diesem Zusammenhang auf den der Planungsbehörde im Rahmen von Quartierpla- nungen zustehenden Ermessensspielraum.</w:t>
      </w:r>
    </w:p>
    <w:p>
      <w:r>
        <w:rPr>
          <w:b/>
        </w:rPr>
        <w:t>E. 7.3</w:t>
      </w:r>
    </w:p>
    <w:p>
      <w:r>
        <w:t>Gemäss Planungsbericht vom 2. November 2022 soll die Zufahrt zur Strasse T. rund vier Meter nach Osten verschoben werden. Der entsprechende Strassenabschnitt in- nerhalb des Plangebiets werde auf den Grundbegegnungsfall</w:t>
      </w:r>
    </w:p>
    <w:p>
      <w:r>
        <w:t>Geschäftsbericht 2024 der Gerichte – Gerichtsentscheide 143 - 216 Personenwagen/Personenwagen ausgebaut, was einer Fahrbahnbreite von 4.4 Meter entspreche. Im Quartierplanreglement wird diesbezüglich in Art. 3 unter anderem fest- gehalten, die Zufahrt zur Strasse T. diene der oberirdischen Erschliessung der Parzel- len Nrn. c.-h. Gemäss Art. 20 QPR wird daher zu Lasten der Parzelle Nr. g. und zu Gunsten der nördlich davon liegenden Liegenschaften ein unentgeltliches Fahr- und Fusswegrecht im Grundbuch eingetragen.</w:t>
      </w:r>
    </w:p>
    <w:p>
      <w:r>
        <w:rPr>
          <w:b/>
        </w:rPr>
        <w:t>E. 7.4</w:t>
      </w:r>
    </w:p>
    <w:p>
      <w:r>
        <w:t>Soweit die Beschwerdeführer den Grundbucheintrag vom 1. Juni 1876 als Grund her- anziehen, weshalb auf eine Verlegung der Strasse T. verzichtet werden müsse, ist auf die diesbezüglichen Ausführungen unter Ziff. III. 3. zu verweisen, wonach die privat- rechtlichen Einwendungen der Beschwerdeführer auf dem Zivilweg geklärt werden müssten. Im Übrigen ist darauf hinzuweisen, dass die vorgesehene Eintragung des un- entgeltlichen Fahr- und Fusswegrechts im Grundbuch durch die Feuerschaugemeinde gemäss Art. 20 Abs. 1 QPR den Bestand des Grundbucheintrags vom 1. Juni 1876 nicht berührt. Die von den Beschwerdeführern vorgebrachten privatrechtlichen Einwen- dungen können nach wie vor im zivilrechtlichen Verfahren geklärt werden. Betreffend das Vorbringen des Ortsbildschutzes ist ebenfalls auf die bereits gemachten Erwägun- gen in Ziff. III. 5. zu verweisen.</w:t>
      </w:r>
    </w:p>
    <w:p>
      <w:r>
        <w:t>Im Rahmen der Quartierplanung sind die in Betracht fallenden öffentlichen und privaten Interessen zu erfassen und im Hinblick auf die anzustrebende räumliche Entwicklung und im Licht der Ziele und Grundsätze der Raumplanung gegeneinander abzuwägen (Art. 1 und 3 RPG; Art. 2 und 3 RPV). Im Gegensatz zur Rekursinstanz, welche die Quartierpläne auf ihre Recht- und Zweckmässigkeit prüft (vgl. Art. 52 Abs. 1 i.V.m. Art. 46 und Art. 48 Abs. 3 BauG), ist die Kognition des Verwaltungsgerichts beschränkt. Es ist lediglich zur Rechtskontrolle befugt und hat sich darauf zu beschränken, über die Einhaltung des Ermessensspielraums zu wachen und schreitet nur ein, wenn die Vo- rinstanz das ihr zustehende Ermessen unter-, überschritten oder missbraucht hat (vgl. Art. 15 Abs. 1 lit. a VerwGG). Der Entscheidungsspielraum der Verwaltung wird durch die Verfassung begrenzt. Sie muss insbesondere das Rechtsgleichheitsgebot und das Verhältnismässigkeitsprinzip beachten und hat die öffentlichen Interessen zu wahren (vgl. ZUMSTEIN, Die Anwendung der ästhetischen Generalklauseln des kantonalen Bau- rechts, 2001, S. 73). Ein Ermessensspielraum wird dann sicher überschritten, wenn der kommunale Entscheid sachlich nicht mehr vertretbar bzw. offensichtlich unhaltbar und damit willkürlich ist. Aber auch in den Fällen, wo sich die Gemeinde von unsachlichen, dem Zweck der Regelung fremden Erwägungen leiten lässt, die Grundsätze der Rechtsgleichheit und Verhältnismässigkeit verletzt, das übergeordnete Gesetzesrecht missachtet oder grundlos von in Rechtsprechung und Lehre entwickelten Grundsätzen zur Auslegung von unbestimmten Rechtsbegriffen abweicht (vgl. BGE 145 I 52 E. 3.6; Urteil des Bundesgerichts 1C_128/2019 vom 25. August 2020 E. 5.3).</w:t>
      </w:r>
    </w:p>
    <w:p>
      <w:r>
        <w:t>Der Grundsatz der Verhältnismässigkeit verlangt, dass die Massnahmen der Verwal- tung zur Verwirklichung des im öffentlichen Interesse liegenden Ziels geeignet und er- forderlich sind. Zu prüfen ist die Zwecktauglichkeit einer Massnahme, indem die öffent- lichen und privaten Interessen abgewogen werden (vgl. HÄFELIN/HALLER/KEL- LER/THURNHERR, Schweizerisches Bundesstaatsrecht, 10. Aufl., N 320-323). Der mit dem Quartierplan angestrebte Zweck muss in einem vernünftigen Verhältnis zu den auferlegten Belastungen der Privaten stehen (HÄNNI, a.a.O., S. 52). Die Interessenab- wägung muss die betroffenen Interessen ermitteln, diese beurteilen und dabei die Ver- einbarkeit mit der anzustrebenden räumlichen Entwicklung und die möglichen</w:t>
      </w:r>
    </w:p>
    <w:p>
      <w:r>
        <w:t>Geschäftsbericht 2024 der Gerichte – Gerichtsentscheide 144 - 216 Auswirkungen berücksichtigen sowie diese Interessen möglichst umfassend berück- sichtigen (Art. 3 RPV). Solange ein Bauprojekt die Bauvorschriften einhält, ist es ver- hältnismässig, auch wenn es den Nachbarn einschränkt. Nur bei abweichenden Rege- lungen muss über die Verhältnismässigkeit diskutiert werden.</w:t>
      </w:r>
    </w:p>
    <w:p>
      <w:r>
        <w:t>Eine Regelung verletzt die Rechtsgleichheit, wenn sie unsachliche oder willkürliche Un- terscheidungsmerkmale aufstellt oder wenn sie ungleiche tatsächliche Verhältnisse von Gewicht der gleichen Norm unterstellt. Im Bereich der Raumplanung sind allerdings dif- ferenzierende Kriterien anzuwenden, weil es in ihrem Wesen begründet liegt, dass sie Ungleichheiten setzt. Man spricht von einer abgeschwächten Wirkung der Rechts- gleichheit: Das Gebot der Rechtsgleichheit fällt hier, im Unterschied zum Baurecht, mit dem Willkürverbot zusammen (vgl. HÄNNI, a.a.O., S. 55).</w:t>
      </w:r>
    </w:p>
    <w:p>
      <w:r>
        <w:t>Gemäss Art. 26 Abs. 1 BV ist das Eigentum gewährleistet. Die Eigentumsgarantie schützt das Eigentum als rechtlich vorgeformtes Institut. Dieses Institut darf durch die Gesetzgebung nicht beseitigt oder ausgehöhlt werden und sie muss die wesentlichen, aus dem Eigentum fliessenden Verfügungs- und Nutzungsrechte erhalten (vgl. ZUM- STEIN, a.a.O., S. 41). Nach Art. 26 Abs. 2 BV werden Enteignungen und Eigentumsbe- schränkungen, die einer Enteignung gleichkommen, voll entschädigt. Planungen führen nach der Rechtsprechung dann zu Eigentumsbeschränkungen, die einer Enteignung gleichkommen, wenn einem Eigentümer des bisherige oder ein voraussehbarer künfti- ger Gebrauch seines Grundeigentums untersagt oder in einer Weise eingeschränkt wird, die besonders schwer wiegt, weil ihm eine aus dem Eigentumsinhalt fliessende wesentliche Befugnis entzogen wird (vgl. Urteil des Bundesgerichts 1C_653/2017 vom 12. März 2019 E. 2.2).</w:t>
      </w:r>
    </w:p>
    <w:p>
      <w:r>
        <w:rPr>
          <w:b/>
        </w:rPr>
        <w:t>E. 7.5</w:t>
      </w:r>
    </w:p>
    <w:p>
      <w:r>
        <w:t>Die Beschwerdeführer verlieren vorliegend im eigentumsrechtlichen Sinne nichts, da die Strasse bereits dienstbarkeitsbelastet ist. Allein die Tatsache, dass eine Dienstbar- keit während längerer Zeit weder ausgeübt noch geltend gemacht wird und der Eigen- tümer insoweit den Besitz unbelastet geniessen kann, führt nicht «per se» zum Unter- gang der Dienstbarkeit (vgl. PETIPIERRE, Basler Kommentar Zivilgesetzbuch II, 7. Aufl. 2023, Art. 734 N 1). Mit einer Verlegung der Zufahrt der Strasse T. wird damit die Ei- gentumsgarantie der Beschwerdeführer nicht beschränkt. Auch ein grösserer Grenzab- stand ist nicht einzuhalten. Mit der Verlegung der Strasse ändert sich nichts an der Zu- ordnung der Strasse T. als Privatstrasse sowie an der Tatsache, dass die bis anhin von den Beschwerdeführern als Parkplatz genutzte Fläche zur Strasse T. gehört. Da die Verlegung der Privatstrasse nicht gegen die Bauvorschriften verstösst, muss diesbe- züglich auch keine Verhältnismässigkeitsprüfung vorgenommen werden. Auch gegen die Rechtsgleichheit wird mit der Verlegung der Strasse T. nicht verstossen.</w:t>
      </w:r>
    </w:p>
    <w:p>
      <w:r>
        <w:rPr>
          <w:b/>
        </w:rPr>
        <w:t>E. 7.6</w:t>
      </w:r>
    </w:p>
    <w:p>
      <w:r>
        <w:t>Es ist festzuhalten, dass die Vorinstanzen ihr Planungsermessen bei der Ermittlung und Abwägung der widerstreitenden Interessen nicht überschritten haben. Ein legitimer Zweck für die verschiedenen Abweichungen von der Einzelbauweise im Rahmen des Quartierplans besteht wie erwähnt im Sinne einer hochwertigen Siedlungsverdichtung, soweit Gewähr für eine gute Einordnung ins Ortsbild besteht. Mit dem vorliegenden Quartierplan wird betreffend Gestaltung und haushälterischer Bodennutzung eine gute Gesamtwirkung erzielt (siehe auch Ziff. III.5.). Seit der Revision des Raumplanungsge- setzes vom 15. Juni 2012 (in Kraft seit 1. Mai 2014) gehört es zu den erklärten Zielen und Grundsätzen der Raumplanung, den Boden haushälterisch zu nutzen und die Siedlungsentwicklung durch bessere Ausnützung und Verdichtung der bestehenden</w:t>
      </w:r>
    </w:p>
    <w:p>
      <w:r>
        <w:t>Geschäftsbericht 2024 der Gerichte – Gerichtsentscheide 145 - 216 Siedlungsflächen nach innen zu lenken (vgl. Art. 1 Abs. 1 und Abs. 2 lit. abis RPG). Mit dem Quartierplan wird neuer Wohnraum geschaffen und es werden neue Arbeitsplätze ermöglicht. Der Quartierplan berücksichtigt nicht nur die Anliegen der C. AG. Die priva- ten Interessen der Beschwerdeführer werden nicht übermässig eingeschränkt. Der Quartierplan x. wurde im pflichtgemässen Ermessen der verfügenden Behörde erstellt. Die Regelungen des Quartierplanreglements entsprechen den Vorschriften des Bauge- setzes, der Bauverordnung, des Baureglements der Feuerschaugemeinde sowie der Heimatschutzverordnung. Die verfügende Behörde hat die sich widerstreitenden Inte- ressen ermittelt, abgewogen und ist nachvollziehbar zum Schluss gelangt, dass mit dem vorliegenden Quartierplan die Ästhetikvorschriften befolgt werden und die Ein- schränkungen verhältnismässig sind. Die Überlegungen der verfügenden Behörde wie auch der Standeskommission sind sachlich vertretbar. Noch einmal ist darauf hinzu- weisen, dass den kommunalen Behörden bei der Frage, ob eine gute Einfügung in das Ortsbild resp. ob eine Beeinträchtigung des Werts oder der Wirkung eines Kultusdenk- mals vorliegt, ein Ermessensspielraum zusteht, der im Rechtsmittelverfahren zu beach- ten ist. Ist der Einordnungsentscheid einer kommunalen Behörde nachvollziehbar und beruht er auf einer vertretbaren Würdigung der massgebenden Sachumstände, so ha- ben die Rechtsmittel-instanzen diesen zu respektieren und dürfen das Ermessen der kommunalen Behörde nicht durch ihr eigenes ersetzen (vgl. Urteil des Bundesgerichts 1C_138/2014 vom 3. Oktober 2014 E. 8.6). Im Übrigen waren sowohl die Fachkommis- sionen Heimatschutz und Denkmalpflege in die Quartierplanung involviert, haben aber keine Einsprache erhoben.</w:t>
      </w:r>
    </w:p>
    <w:p>
      <w:r>
        <w:t>(…)</w:t>
      </w:r>
    </w:p>
    <w:p>
      <w:r>
        <w:t>Kantonsgericht Appenzell I.Rh., Verwaltungsgericht, Entscheid V 12-2023 vom 18. Juni 2024</w:t>
      </w:r>
    </w:p>
    <w:p>
      <w:r>
        <w:t>Geschäftsbericht 2024 der Gerichte – Gerichtsentscheide 146 - 216 15. Klage betreffend Invalidenleistungen aus beruflicher Vorsorge</w:t>
      </w:r>
    </w:p>
    <w:p>
      <w:r>
        <w:t>Der enge zeitliche Zusammenhang zwischen der Arbeitsunfähigkeit der Klägerin wegen ei- nes ersten MS-Schubs vom 1. Juni 2003 bis 31. März 2004, als sie bei der Kantonalen Versi- cherungskasse Appenzell I.Rh. versichert war, und dem Eintritt der Invalidität ab 1. April 2008 wurde unterbrochen (Art. 23 lit. a BVG). So kann die Klägerin für die Zeitspanne vom 1. April 2004 bis 1. April 2005 keine Arbeitsunfähigkeitszeugnisse ausweisen, bezog von Au- gust 2004 bis Februar 2006 Arbeitslosenentschädigung bei vollständiger Vermittlungsfähig- keit, begann anschliessend die Maturitätsausbildung und trat gleichzeitig eine Saisonstelle im Gastgewerbe an. Zudem liegen keine besondere Umstände vor, welche auf eine dauer- hafte Arbeitsunfähigkeit seit ihrem ersten MS-Schub hinweisen. Die Kantonale Versiche- rungskasse Appenzell I.Rh. ist folglich nicht leistungspflichtig.</w:t>
      </w:r>
    </w:p>
    <w:p>
      <w:r>
        <w:t>Erwägungen: I.</w:t>
      </w:r>
    </w:p>
    <w:p>
      <w:r>
        <w:t>1. A., geboren am (…) 1978, war vom 1. Februar 2002 bis 31. Juli 2004 beim Kanton Ap- penzell I.Rh. als Sekretärin beim Erziehungsdepartement und beim Finanzdepartement mit einem 100%-Pensum angestellt und somit bei der Kantonalen Versicherungskasse Appenzell I.Rh. versichert.</w:t>
      </w:r>
    </w:p>
    <w:p>
      <w:r>
        <w:t>Gemäss Bericht von Dr. med. B., Hausarzt von A., vom 12. Juli 2005 war sie zwischen 1. Juni 2003 und 31. März 2004 zufolge eines MS-Schubs ganz bzw. teilweise arbeits- unfähig (100% ab 1. Juni 2003, 50% ab 4. August 2003, 20% ab 1. September 2003, 30% ab 1. Oktober 2003 und 10% ab 1. Februar 2004).</w:t>
      </w:r>
    </w:p>
    <w:p>
      <w:r>
        <w:t>Die Standeskommission Appenzell I.Rh. kündigte am 2. April 2004 das Arbeitsverhält- nis mit A. per 31. Juli 2004 unter unverzüglicher Freistellung.</w:t>
      </w:r>
    </w:p>
    <w:p>
      <w:r>
        <w:t>2. Vom 7. Juni bis 15. August 2004 war A. bei der C. AG als Sachbearbeiterin angestellt.</w:t>
      </w:r>
    </w:p>
    <w:p>
      <w:r>
        <w:t>3. Von August 2004 bis 17. Februar 2006 bezog A. Arbeitslosentaggelder. Während die- ser Zeit machte sie vom 24. Oktober bis 18. Dezember 2004 einen Sprachaufenthalt in Montpellier und begann am 17. August 2005 die interstaatliche Maturitätsschule für Er- wachsene (ISME) in St. Gallen. Am 12. Juli 2007 begab sich A. notfallmässig in die Kli- nik für Neurologie, Kantonsspital St.Gallen. Diese stellte ein neuerliches Schubereignis fest. Aufgrund eines erneuten MS-Schubereignisses wurde A. vom 18. bis 22. Februar 2008 in die Klinik für Neurologie, Kantonsspital St.Gallen, hospitalisiert. Bis Juli 2009 besuchte sie die ISME und erhielt am 10. November 2009 das Maturitäts-Zeugnis.</w:t>
      </w:r>
    </w:p>
    <w:p>
      <w:r>
        <w:t>4. Mit Verfügung vom 22. Juli 2009 sprach die IV-Stelle des Kantons Appenzell I.Rh. A. erstmals eine Viertelsrente ab 1. April 2008 zu.</w:t>
      </w:r>
    </w:p>
    <w:p>
      <w:r>
        <w:t>5. Mit Schreiben vom 11. August 2021 ersuchte der Rechtsvertreter von A. die Kantonale Versicherungskasse Appenzell I.Rh. um Auszahlung der rückwirkenden und zukünfti- gen gesetzlichen Invalidenleistungen.</w:t>
      </w:r>
    </w:p>
    <w:p>
      <w:r>
        <w:t>6. Mit Verfügung vom 29. März 2023 sprach die IV-Stelle des Kantons St.Gallen A. eine ganze IV-Rente ab Februar 2022 zu.</w:t>
      </w:r>
    </w:p>
    <w:p>
      <w:r>
        <w:t>Geschäftsbericht 2024 der Gerichte – Gerichtsentscheide 147 - 216 7. Die Kantonale Versicherungskasse Appenzell I.Rh. lehnte mit Verfügung vom 14. Juli 2022 ihre Leistungspflicht ab.</w:t>
      </w:r>
    </w:p>
    <w:p>
      <w:r>
        <w:t>8. Am 18. Juli 2023 reichte der Rechtsvertreter von A. (folgend: Klägerin) beim Versiche- rungsgericht St.Gallen Klage ein und stellte die Rechtsbegehren, die Kantonale Versi- cherungskasse Appenzell I.Rh. (folgend: Beklagte) sei zu verpflichten, der Klägerin rückwirkend ab 1. April 2008 sowie für die Zukunft im Rahmen der beruflichen Vor- sorge die gesetzlich und reglementarisch geschuldeten Invaliditätsleistungen zzgl. Zins von 5% seit 1. April 2008 zu bezahlen, eventualiter seien weitere medizinische Abklä- rungen, insbesondere ein neues medizinisches Gutachten, einzuholen.</w:t>
      </w:r>
    </w:p>
    <w:p>
      <w:r>
        <w:t>Das Versicherungsgericht St.Gallen überwies die Eingabe am 6. September 2023 zu- ständigkeitshalber ans Kantonsgericht Appenzell I.Rh.</w:t>
      </w:r>
    </w:p>
    <w:p>
      <w:r>
        <w:t>(…)</w:t>
      </w:r>
    </w:p>
    <w:p>
      <w:r>
        <w:t>III.</w:t>
      </w:r>
    </w:p>
    <w:p>
      <w:r>
        <w:t>1. Vorliegend ist der Anspruch der Klägerin auf eine Invalidenrente aus beruflicher Vor- sorge gegenüber der Beklagten strittig und im Folgenden zu prüfen.</w:t>
      </w:r>
    </w:p>
    <w:p>
      <w:r>
        <w:t>2. Die Klägerin macht im Wesentlichen geltend, sie habe ihre MS-Diagnose während der Dauer des Versicherungsverhältnisses mit der Beklagten erhalten und sei zufolge der Gesundheitsschädigung in ihrer Arbeitsfähigkeit längere Zeit eingeschränkt gewesen. Dies habe zur Auflösung des Arbeitsverhältnisses geführt. Die Klägerin habe aufgrund der mit der MS einhergehenden Fatigue und den kognitiven Einschränkungen die An- forderungen an die Arbeitsstelle als Sekretärin nicht mehr erfüllen können. Im Bericht von Dr. med. B. vom 12. Juli 2005 sei festgehalten, dass die Klägerin seit der MS-Diag- nose an vermehrter Müdigkeit mit verminderter Belastbarkeit, Konzentrations- und Auf- merksamkeitsdefiziten leide. Dies allein seien die Gründe für die schlechtere Arbeits- leistung der Klägerin und die Missstimmung im Team gewesen. Die Arbeitskolleginnen und die Vorgesetzten hätten sich nicht mehr auf die Klägerin verlassen können und hätten deren Aufgaben übernehmen oder nachbessern müssen. In den Kündigungs- schreiben werde genau auf die Probleme hingewiesen, die mit der MS-Erkrankung ein- hergingen. Der Zusammenhang zwischen Kündigung und Krankheit sei klar gegeben.</w:t>
      </w:r>
    </w:p>
    <w:p>
      <w:r>
        <w:t>Auch den Anforderungen der anschliessenden Stelle bei der C. AG in Teufen sei die Klägerin aus Krankheitsgründen nicht gewachsen gewesen. Sie sei fahrig, gedanklich abwesend und unkonzentriert gewesen. Ihre Leistungsfähigkeit habe bei weitem nicht mehr dem entsprochen, was auf dem ersten Arbeitsmarkt habe erwartet werden kön- nen. Der Arbeitgeber habe dies noch in der Probezeit nach wenigen Arbeitswochen festgestellt. Er habe die Anstellung nach nur zwei Monaten wieder aufgelöst. Der da- malige Geschäftsführer D. könne dies bestätigen. Es könne nicht sein, dass sich ein kleines Unternehmen wie die C. AG im Juni 2004 entscheide, eine neue Sekretariats- mitarbeiterin einzustellen, um ihren Aufgabenbereich nur gerade zwei Monate später nach Deutschland zu verlegen. Die Krankheit habe sich also schon im Jahr 2004 mas- sgeblich und anhaltend auf die Leistungs- und Arbeitsfähigkeit der Klägerin ausgewirkt.</w:t>
      </w:r>
    </w:p>
    <w:p>
      <w:r>
        <w:t>Nach der Arbeitsstelle bei der C. AG habe es keinen Grund und keine Möglichkeit ge- geben, Arbeitsunfähigkeitszeugnisse ausstellen zu lassen, weil die Klägerin ab August 2004 keine Festanstellung mehr gehabt habe. Die Klägerin sei auch im Jahr 2004 im- mer wieder krankheitsbedingt ausgefallen, was ihre Mutter bestätigen könne. Von April 2004 bis März 2005 habe keine durchgehende Arbeitsfähigkeit bestanden.</w:t>
      </w:r>
    </w:p>
    <w:p>
      <w:r>
        <w:t>Geschäftsbericht 2024 der Gerichte – Gerichtsentscheide 148 - 216 In der Zeit, in der die Klägerin Arbeitslosentaggelder bezogen habe, sei sie nicht in der Lage gewesen, eine feste Anstellung im ersten oder zweiten Arbeitsmarkt zu finden. Sie habe ab 2005 nicht die realistische Chance gehabt, wieder eine Vollzeitstelle zu finden und erfolgreich auszuüben. Sie habe lediglich noch befristete Aushilfsjobs im tie- fen Pensum machen können. Der Zeitperiode, in der die Klägerin Taggelder der Ar- beitslosenversicherung bezogen habe, könne nicht dieselbe Bedeutung beigemessen werden, wie Zeiten, in denen eine effektive Erwerbstätigkeit ausgeübt werde. Sie sei kein Beweis für eine volle Arbeitsfähigkeit der Klägerin. Die Vermittlungsfähigkeit ge- mäss AVIG lasse keinen Schluss auf eine vollständige Arbeitsfähigkeit zu. Dass die Klägerin sich selber als voll vermittlungsfähig eingestuft habe, sei kein Widerspruch. Die Klägerin habe immer wieder zu arbeiten versucht und habe verschiedene Arbeits- versuche absolviert. Allein die Tatsache, dass die Klägerin schon anfangs Juni 2004 wieder eine neue Stelle angetreten habe, obwohl sie noch bis Ende Juli 2004 freige- stellt gewesen sei, spreche für ihre hohe Leistungsbereitschaft und Motivation. Erst all- mählich habe sie realisiert, dass sie sich selber überfordere und nicht mehr die Leis- tung von früher erbringen könne. Folglich habe sie sich im Mai 2005 bei der IV ange- meldet. Dies beweise, dass es der Klägerin nicht gut gegangen und sie auf Unterstüt- zung angewiesen gewesen sei.</w:t>
      </w:r>
    </w:p>
    <w:p>
      <w:r>
        <w:t>Die Klägerin habe für die ISME acht statt sieben Semester benötigt. Pro Woche seien 11 bis 14 Lektionen angefallen. Während der Ferien im Sommer 2006 habe die Kläge- rin vereinzelt als Aushilfe im Restaurant E. gearbeitet. Sie habe parallel neben der Schule während des Semesters gemäss ihrer Erinnerung nie gearbeitet. Sie sei von ihrer Mutter und ihrer Grossmutter finanziell unterstützt worden. Für sie selbst und auch für die Mutter sei klar gewesen, dass sie die Schule nicht bestehen könne, wenn sie gleichzeitig arbeiten müsse. Gemäss Broschüre der ISME lasse die Maturaausbil- dung eine gleichzeitige Arbeitstätigkeit von 50 bis 60% zu. Die Klägerin sei auf ein Ne- benpensum von weniger als 10% gekommen, welches sich nur auf die Ferienzeit kon- zentriert habe. Die ISME habe sie voll ausgelastet. Sie sei neben der Schule nicht in der Lage gewesen, zu arbeiten. Es sei nicht zu erwarten, dass eine gesunde Person Mitte 20 ohne Nebenerwerbstätigkeit eine Schule besuche, welche eine Berufsbeglei- tung zu 50 bis 60% vorsehe.</w:t>
      </w:r>
    </w:p>
    <w:p>
      <w:r>
        <w:t>Die Klägerin sei seit Auftreten des ersten MS-Schubs nie mehr gesund bzw. voll ar- beitsfähig gewesen. Seit dem 1. April 2005 sei die mindestens 30%-ige Arbeitsunfähig- keit in den IV-Akten lückenlos dokumentiert. Folglich habe kein Unterbruch des zeitli- chen Konnexes stattgefunden. Unter Würdigung der Gesamtumstände und Berück- sichtigung der Eigenheiten der Schubkrankheit sei in den IV-Akten rechtsgenüglich do- kumentiert, dass eine längerfristige Aufrechterhaltung einer vollen Arbeitsfähigkeit bei der Klägerin seit der Erstdiagnose der Multiplen Sklerose nicht mehr zu erwarten ge- wesen sei.</w:t>
      </w:r>
    </w:p>
    <w:p>
      <w:r>
        <w:t>Soweit die Beklagte Abklärungen und Feststellungen der IV in Frage stelle, werde be- antragt, ein Gutachten durch eine sachverständige Gutachterstelle und damit eine ret- rospektive Verlaufsbeurteilung der Arbeitsfähigkeit einzuholen. Ebenfalls seien die Ärzte Dr. med. B. und Dr. med. F. zu ihren Zeugnissen zwingend zu befragen.</w:t>
      </w:r>
    </w:p>
    <w:p>
      <w:r>
        <w:t>Da den IV-Akten keine gesundheitliche Verbesserung von Juni 2003 bis März 2005 entnommen werden könne, stehe fest, dass die bleibende Arbeits- und Erwerbsunfä- higkeit von mindestens 30% seit Juni 2003 bestehe.</w:t>
      </w:r>
    </w:p>
    <w:p>
      <w:r>
        <w:t>3. Die Beklagte erwidert, bei der Klägerin habe vom 1. April 2004 bis zum Schubereignis vom Juli 2007 eine volle Arbeitsfähigkeit bestanden, der zeitliche Konnex zwischen dem Eintritt der Arbeitsunfähigkeit am 1. Juni 2003 und dem Eintritt der Invalidität am 1. April 2008 sei unterbrochen worden und sie treffe deshalb keine Leistungspflicht.</w:t>
      </w:r>
    </w:p>
    <w:p>
      <w:r>
        <w:t>Geschäftsbericht 2024 der Gerichte – Gerichtsentscheide 149 - 216</w:t>
      </w:r>
    </w:p>
    <w:p>
      <w:r>
        <w:t>So habe zwischen dem 1. April 2004 und dem 1. April 2005 während eines ganzen Jahres keine ärztlich attestierte Arbeitsunfähigkeit bestanden. Auch in der IV-Anmel- dung vom 2. Mai 2005 habe die Klägerin keinerlei Arbeitsunfähigkeit zwischen dem 1. April 2004 und 1. April 2005 erwähnt.</w:t>
      </w:r>
    </w:p>
    <w:p>
      <w:r>
        <w:t>Die Kündigungsgründe des Kantons Appenzell I.Rh. seien nicht krankheits- oder leis- tungs-, sondern einzig verhaltensbedingt gewesen. Auch das Arbeitsverhältnis bei der C. AG sei nicht gesundheits- oder leistungsbedingt, sondern aus wirtschaftlichen Grün- den aufgehoben worden.</w:t>
      </w:r>
    </w:p>
    <w:p>
      <w:r>
        <w:t>Dass die vergebliche Stellensuche während des Bezugs von Arbeitslosentaggeldern gesundheitsbedingt gewesen wäre, ergebe sich nicht aus den Akten. Für sich allein be- trachtet möge die Tatsache, dass sich die Klägerin bei der Arbeitslosenversicherung zu 100% für vermittelbar eingestuft habe, nicht ausschlaggebend sein. Im Gesamtbild je- doch habe die Tatsache aber Relevanz und es sei auch die Zeitspanne der Arbeitslo- sigkeit angemessen zu berücksichtigen. Es verhalte sich nicht so, dass die Klägerin erst allmählich realisiert hätte, nicht mehr dieselbe Leistung erbringen zu können. Viel- mehr habe sich ihre Krankheit erst in einem späteren Zeitraum wieder bemerkbar ge- macht.</w:t>
      </w:r>
    </w:p>
    <w:p>
      <w:r>
        <w:t>Vom 24. Oktober bis 18. Dezember 2004 hätte die Klägerin einen Sprachaufenthalt in Montpellier besucht, um ihre Französischkenntnisse zu perfektionieren. Das dortige Pensum habe aus 20 Lektionen pro Woche, Hausaufgaben und Lernzeiten nicht einge- rechnet, bestanden, was annähernd einem vollzeitlichen Arbeitspensum entspreche. Dass die Klägerin diese Schule krankheitsbedingt oft nicht hätte besuchen können, sei durch nichts belegt.</w:t>
      </w:r>
    </w:p>
    <w:p>
      <w:r>
        <w:t>Die zeitliche Belastung des Besuchs der ISME mit 13 Wochenlektionen und vielen Hausaufgaben hätten ein Arbeitspensum von ca. 50% ausgemacht. Zusammen mit der Saisonstelle im Bergrestaurant E. à jeweils zwei Tage pro Woche, was einem 40%- Pensum entspreche, habe die Klägerin im Jahr 2006 über mehrere Monaten ein Ar- beitspensum von 90% erbracht. Dies spreche gegen ein relevantes Fatigue-Syndrom.</w:t>
      </w:r>
    </w:p>
    <w:p>
      <w:r>
        <w:t>Nach Wiedererlangung der Arbeitsfähigkeit ab 1. April 2004 existiere ein einziger echt- zeitlicher ärztlicher Bericht von Dr. med. F. vom 27. Juli 2005, welcher inhaltlich einen im Vergleich zur Voruntersuchung am 3. Juni 2004 insgesamt deutlich gebesserten neuropsychologischen Befund bestätige. Er habe festgehalten, dass es seit Juni 2003 erfreulicherweise zu keinen weiteren Schubereignissen gekommen sei und die Kläge- rin einen stabilen aufgestellten Eindruck mache. Am 3. Juni 2004 hätte nachweislich eine 100%-ige Arbeitsfähigkeit bestanden. Bei dieser festgestellten Verbesserung des Befundes könne die attestierte Arbeitsunfähigkeit von 30% bzw. 40% (je nach Berichts- version) also schlicht nicht stimmen, zumal die Klägerin vom 7. Juni bis 15. August 2004 in einem 100%-Pensum bei der C. AG als Sachbearbeiterin gearbeitet und den Beweis für ihre vollständige Arbeitsfähigkeit erbracht habe. Nach den ärztlichen Berich- ten im IV-Dossier habe erst im Juli 2007 ein erneutes Schubereignis mit neuen Krank- heitssymptomen stattgefunden.</w:t>
      </w:r>
    </w:p>
    <w:p>
      <w:r>
        <w:t>Unter Würdigung der ärztlichen Berichte im IV-Dossier, des tatsächlichen Aktivitätsni- veaus der Klägerin vom April 2004 bis November 2006 und des nachweislichen Feh- lens von MS-Schüben zwischen Juni 2003 und Februar 2007 sei mit überwiegender Wahrscheinlichkeit zu schliessen, dass erst mit dem Schubereignis im Februar 2007 wieder eine arbeitsfähigkeitsrelevante Einschränkung der Gesundheit der Klägerin er- folgt sei. Die Wiedererlangung der vollen Arbeitsfähigkeit ab 1. April 2004 über einen Zeitraum von fast 3 Jahren müsse zur Unterbrechung des zeitlichen Konnexes</w:t>
      </w:r>
    </w:p>
    <w:p>
      <w:r>
        <w:t>Geschäftsbericht 2024 der Gerichte – Gerichtsentscheide 150 - 216 zwischen dem Eintritt der Arbeitsunfähigkeit am 1. Juni 2003 und der Invalidisierung der Klägerin am 1. April 2008 führen.</w:t>
      </w:r>
    </w:p>
    <w:p>
      <w:r>
        <w:t>4.</w:t>
      </w:r>
    </w:p>
    <w:p>
      <w:r>
        <w:rPr>
          <w:b/>
        </w:rPr>
        <w:t>E. 8</w:t>
      </w:r>
    </w:p>
    <w:p>
      <w:r>
        <w:t>216 voraussichtlich bleibende oder längere Zeit dauernde ganze oder teilweise Erwerbsun- fähigkeit (Art. 8 Abs. 1 ATSG). Erwerbsunfähigkeit ist der durch Beeinträchtigung der körperlichen, geistigen oder psychischen Gesundheit verursachte und nach zumutba- rer Behandlung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9</w:t>
      </w:r>
    </w:p>
    <w:p>
      <w:r>
        <w:t>216 Hand bestehen, eine neurologische Abklärung sei angemeldet. Anlässlich der Befra- gung vom 24. April 2019 durch die Beschwerdegegnerin gab der Beschwerdeführer an, er habe ein leichtes Taubheitsgefühl in der Handballe. Auch habe er in allen Fingern permanent ein leichtes Kribbeln in den Fingerspitzen (im Daumen etwas weniger). Das störe mit der Zeit. Er merke es auch, wenn er eine Weile am PC auf der Tastatur schreibe. Das gehe schon, aber das Kribbeln sei einfach störend. Wegen der Gefühls- losigkeit habe er immer noch etwas Mühe beim Schreiben. Gemäss Untersuchungsbe- richt von Dr. med. J. vom 17. Mai 2019 habe sich betreffend der Nervus ulnaris Symp- tomatik bisher noch keine Verbesserung eingestellt. Der Patient habe weiterhin Krib- belparästhesien im Ulnaris-Versorgungsgebiet. Gemäss Dr. med. C., Klinik für Hand-, Plastische und Wiederherstellungschirurgie, Kantonsspital St.Gallen, über die Untersu- chung vom 29. Oktober 2019, berichtete der Beschwerdeführer über deutliche Kribbel- parästhesien im Klein- und Ringfinger sowie eine leichte Atrophie im Interosseum dor- salis Bereich. In der klinischen Untersuchung finde sich ein positives Hoffmann-Tinel- Zeichen über dem Sulcus ulnaris. Auch erwähnte Dr. med. C. das Nervus ulnaris Syn- drom. Dr. med. I., Klinik für Orthopädische Chirurgie und Traumatologie des Bewe- gungsapparats, Kantonsspital St.Gallen, gab in seinem Schreiben vom 15. November 2019 an, behindernd sei für den Patienten das Missempfinden und die Hypästhesie praktisch der gesamten rechten Hand. Die Klinik für Neurologie, Kantonsspital St.Gal- len, berichtete über die Untersuchung vom 18. November 2019, wonach ein elektro- physiologisch sensomotorischer, axonaler Schaden des N. ulnaris rechts vorliege. Da- bei wertete sie die Beschwerden als Sulcus-ulnaris-Syndrom. Im Bericht vom 16. Ja- nuar 2020 über die Untersuchung vom 20. Dezember 2019 gab Dr. med. K., Chefarzt der Klinik für Hand-, Plastische und Wiederherstellungschirurgie, Kantonsspital St.Gal- len, an, dass der Patient seit der Dekompression nervus ulnaris am 9. Dezember 2019 diesbezüglich noch keine Veränderung bemerkt habe. Dr. med. C. berichtete am 3. Juli 2020 über die Untersuchung vom 1. Juli 2020. Dabei stellte er die Diagnose eines Sulcus unlaris Syndroms rechts. Bezüglich der Erholung des Nervus ulnaris habe der Patient wenig Fortschritte bemerkt. Nach wie vor seien der Klein- und Ringfinger sowie die ulnare Handkante taub. Die Feinmotorik sei ebenfalls eingeschränkt. Er könne die Hand im Alltag grösstenteils gut einsetzen, für gewisse Tätigkeiten würde ihm die Kraft fehlen. Es bestehe das Hoffmann-Tinel-Zeichen über dem Sulcus ulnaris und eine Hypästhesie im Bereich der ulnaren Handkante sowie des Dig. IV und V. Deutliche Hy- potrophie der Handinnenmuskulatur sowie des M. interosseus I. Sieben Monate posto- perativ zeige sich wenig Erholung bezüglich des Nervus ulnaris. Mit einer bleibenden Hypasthesie sowie auch Kraftminderung sei zu rechnen. Eine abschliessende Beurtei- lung könne jedoch erst nach ca. 1 Jahr gestellt werden. Die Klinik für Neurologie, Kan- tonsspital St.Gallen, berichtete am 17. März 2021 über die Untersuchung bzw. den Nervenultraschall vom 11. März 2021. Der Patient habe angegeben, dass sich die Sen- sibilitätsstörungen an der Hand und den Fingern IV und V rechts nach der Dekompres- son nicht wesentlich verändert hätten. Unverändert würde ein Taubheitsgefühl beste- hen. Weiterhin habe er das Gefühl, dass die Kraft rechtsseitig eingeschränkt sei. Die Symptomatik habe keinerlei Dynamik. Sie beurteilte einen elektrophysiologisch vorwie- gend sensiblen chronisch axonalen Schaden des N. ulnaris rechts. Aufgrund des zeitli- chen Verlaufs würde von keiner weiteren wesentlichen Besserung des klinischen Be- fundes ausgegangen. Dr. med. C. berichtete am 25. Juni 2021 über die Untersuchung des Beschwerdeführers vom 8. Juni 2021 im Rahmen einer Abschlusskontrolle. Dieser stelle die Diagnose eines sulcus ulnaris Syndroms rechts, St.n. Dekompression N. ul- naris am 9. Dezember 2019. Der Patient habe angegeben, dass sich bezüglich der Sensibilität im Ulnarisgebiet rechts keine wesentlichen Veränderungen ergeben hätten, hier bestehe weiterhin ein Taubheitsgefühl und Kribbelparästhesien im gesamten ulna- risversorgten Gebiet. Dr. med. C. gehe von einem Endzustand aus. Dr. med. D., Klinik für Neurologie, Kantonsspital St.Gallen, berichtete am 3. September 2021 über die gleichentags durchgeführte Untersuchung des Beschwerdeführers. Der Patient habe noch Taubheitsgefühl und Parästhesien im Ulnaris-Innervationsgebiet an der Hand und</w:t>
      </w:r>
    </w:p>
    <w:p>
      <w:r>
        <w:t>Geschäftsbericht 2024 der Gerichte – Gerichtsentscheide</w:t>
      </w:r>
    </w:p>
    <w:p>
      <w:r>
        <w:rPr>
          <w:b/>
        </w:rPr>
        <w:t>E. 10</w:t>
      </w:r>
    </w:p>
    <w:p>
      <w:r>
        <w:t>216 am Ellenbogen, ausserdem neuropathisches Einschiessen in den kleinen Finger, wenn er am Ellenbogen klopfe. Geringere Parästhesien ("minim") an den Fingerspitzen l-lll rechts. Beweglichkeit in Hand- und Ellenbogengelenk seien endgradig etwas einge- schränkt. Er merke aufgrund der Gefühlsstörung manchmal Hitze oder Verletzungen an der rechten Hand zu spät, bislang aber keine grösseren Wunden. Die Hand werde schneller müde. Feinmotorik eingeschränkt (z.B. Münzen aus Geldbeutel klauben). Viele Bewegungen "umständlicher". Dr. med. D. beurteilte eine deutliche Schädigung des sensiblen N. ulnaris, eine moderate Schädigung des motorische N. ulnaris und eine leichte Schädigung des N. medianus. Hieraus würden sich plausibel die vom Pati- enten geschilderten Einschränkungen ergeben. Symptomausweitung oder Aggravation liege nicht vor. Es gebe keine Massnahmen, mit denen sich eine weitere Verbesserung erzielen liesse. Dr. med. G., RAD Ostschweiz, berichtete am 16. November 2021 der IV-Stelle Appenzell I.Rh., es bestehe eine dauerhafte Handicapierung des rechten Ge- brauchsarmes. In der PC Bedienung resultiere damit eine generelle Verlangsamung, auch unter Berücksichtigung einer Einhändertastatur bzw. Sprachsteuerung/sprachge- bundenen Texterkennung. Aus arbeitsmedizinischer Sicht könne in Anlehnung an die sozialmedizinische Gutachterliteratur unter zusätzlicher Einbindung von unfallfremden Gesundheitsschäden eine leidensadaptierte Leistungsminderung von 20% einge- schätzt werden. Schliesslich hielt Dr. med. H., Hausärztin des Beschwerdeführers, in ihrem Bericht vom 1. März 2023 folgendes fest: Der Patient schildere, dass beim Aufle- gen auf den Ellbogen das Einschlafgefühl in den Fingern stärker werde. Er sitze höchs- tens noch eine Stunde am Computer am Stück, er schreibe nicht so schnell wie früher (Leistungsminderung), bei längerem Abstützen des Vorderarmes auf Unterlage klam- mes Gefühl in den Fingern, zwischendurch Überempfindlichkeit Dig IV und V. Velofah- ren mache nach gewisser Zeit Klammgefühl in der Hand, müsse dann schütteln. Dr. med. H. stellte die Befunde, dass im Ellbogen und in der Hand die Beweglichkeit, die Kraft, teilweise das Berührungsempfinden und somit auch die Feinmotorik einge- schränkt seien. Ihrer Meinung nach sei die Arbeitsfähigkeit in der angestammten Tätig- keit nicht mehr zu 100% gegeben. Der Patient leide bei längerem Aufliegen des rech- ten Armes auf einer Unterlage wie das bei der Bürotätigkeit üblich sei, an vermehrtem Kribbeln in den Fingern IV und V, so dass er eine Pause einlegen müsse. Er müsse den Arm schütteln, anders positionieren und warten, bis sich die Beschwerden erholt hätten. Wegen der gestörten Feinmotorik sei auch das Schreiben am Computer lang- samer wie vorher.</w:t>
      </w:r>
    </w:p>
    <w:p>
      <w:r>
        <w:t>Drei den Beschwerdeführer behandelnde Ärzte kommen zur Beurteilung, dass diesem keine 100%-ige Arbeitsfähigkeit mehr zumutbar ist. Dr. med. I., gab in seinem Schrei- ben vom 15. November 2019 an, eingeschränkt sei der Patient nicht im Pensum, son- dern eher im Arbeitstempo. Aktuell könne der Patient in der bisherigen 100%igen Ar- beitszeit 80% der Arbeit erfüllen. Theoretisch wäre der Patient somit auf dem Arbeits- markt minim reduziert wieder einsetzbar. Auch Dr. med. G. schätzte in seinem Bericht vom 16. November 2021 eine leidensadaptierte Leistungsminderung von 20% ein. Wohl hat er die unfallfremden Gesundheitsschäden (frozen shoulder und M. Dupuy- tren) miteinbezogen, diese haben aber zum Zeitpunkt seiner Beurteilung unbestritte- nermassen keine Auswirkungen (mehr) auf die Arbeitsfähigkeit des Beschwerdefüh- rers, gab dieser doch bereits am 24. April 2019, also mehr als zwei Jahre zuvor, an, dass sich die Schulterbeschwerden deutlich gebessert hätten. Schliesslich kam auch Dr. med. H., Hausärztin des Beschwerdeführers, in ihrem Bericht, in welchem sie de- tailliert die Anamnese und Befunde festhält, vom 1. März 2023 zum gleichen Ergebnis, dass aufgrund der qualitativen Einschränkung eine verminderte Leistungsminderung von ca. 20% sicher vorhanden sei. Alle drei Ärzte gehen somit übereinstimmend von einer 20%-igen Leistungsminderung bei 100%-iger Präsenzzeit (erhöhter Pausenbe- darf, generelle Verlangsamung, Arbeitstempo eingeschränkt) aus.</w:t>
      </w:r>
    </w:p>
    <w:p>
      <w:r>
        <w:t>Geschäftsbericht 2024 der Gerichte – Gerichtsentscheide</w:t>
      </w:r>
    </w:p>
    <w:p>
      <w:r>
        <w:rPr>
          <w:b/>
        </w:rPr>
        <w:t>E. 11</w:t>
      </w:r>
    </w:p>
    <w:p>
      <w:r>
        <w:t>216</w:t>
      </w:r>
    </w:p>
    <w:p>
      <w:r>
        <w:rPr>
          <w:b/>
        </w:rPr>
        <w:t>E. 12</w:t>
      </w:r>
    </w:p>
    <w:p>
      <w:r>
        <w:t>216 I., Dr. med. G. und Dr. med. H. nicht auseinandergesetzt. Er begründete nicht, weshalb trotz der von Dr. med. G. angegebenen generellen Verlangsamung bei der PC-Bedie- nung, auch unter Berücksichtigung einer Einhändertastatur bzw. Sprachsteuerung/ sprachgebundenen Texterkennung, dem Beschwerdeführer dennoch eine 100%-ige Arbeitsfähigkeit in seinem angestammten Beruf möglich wäre. Dr. med. E. stützte sich bei seiner Beurteilung insbesondere auf die Berichte von Dr. med. C. vom 25. Juni 2021, Dr. med. D. vom 3. September 2021 sowie Dr. med. F. vom 14. Februar 2019. Dr. med. C. gab jedoch keine Einschätzung der Arbeitsfähigkeit des Beschwerdefüh- rers ab. Weshalb er trotz der von Dr. med. D. beurteilten plausiblen Einschränkungen der rechten Hand (schnelles Ermüden, eingeschränkte Feinmotorik, umständlichere Bewegungen) bei Fehlen von Symptomausweitung oder Aggravation, welche sich auch mit weiteren Massnahmen nicht mehr verbessern liessen, dennoch eine 100%-ige Ar- beitsfähigkeit des Beschwerdeführers in seinem angestammten Beruf annahm, begrün- det Dr. med. E. nicht. Er führte auch keine Massnahmen - wie die von der Beschwerde- gegnerin aufgezählten Hilfsmittel wie Einhändertastatur oder sprachgebundene Texter- kennung - an, welche die Einschränkungen verbessern könnten. Dr. med. E. übernahm dennoch die von Dr. med. F. fast drei Jahre zuvor abgegebene Einschätzung der Ar- beitsfähigkeit des Beschwerdeführers, welcher sich damals noch mitten in der Behand- lungsphase befand. Seine Schlussfolgerungen sind somit zu wenig begründet, schliesst er doch selbst auch nicht aus, dass eine quantitative Einschränkung der Leis- tungsfähigkeit besteht, könne doch aus den vorliegenden fachärztlichen Befunden «nicht zwingend» eine solche abgeleitet werden. An seiner Beurteilung, welche sich zudem einzig auf die Akten stützt, bestehen zumindest geringe Zweifel, weshalb ergän- zende Abklärungen vorzunehmen sind.</w:t>
      </w:r>
    </w:p>
    <w:p>
      <w:r>
        <w:t>3.</w:t>
      </w:r>
    </w:p>
    <w:p>
      <w:r>
        <w:rPr>
          <w:b/>
        </w:rPr>
        <w:t>E. 13</w:t>
      </w:r>
    </w:p>
    <w:p>
      <w:r>
        <w:t>216 Kantonsgericht Appenzell I.Rh., Verwaltungsgericht, Entscheid V 4-2023 vom 29. August 2023</w:t>
      </w:r>
    </w:p>
    <w:p>
      <w:r>
        <w:t>Geschäftsbericht 2024 der Gerichte – Gerichtsentscheide</w:t>
      </w:r>
    </w:p>
    <w:p>
      <w:r>
        <w:rPr>
          <w:b/>
        </w:rPr>
        <w:t>E. 14</w:t>
      </w:r>
    </w:p>
    <w:p>
      <w:r>
        <w:t>216 2. Versuchte Anstiftung zur Urkundenfälschung</w:t>
      </w:r>
    </w:p>
    <w:p>
      <w:r>
        <w:t>Es besteht kein aktenkundiges Indiz, dass der Beschuldigte gewollt oder zumindest in Kauf genommen hat, dass C. eine auf 31. Dezember 2017 datierte Rangrücktrittsvereinbarung un- terzeichnet. Es ist zugunsten des Beschuldigten anzunehmen, dass er bei C. einzig um ein Original oder eine Kopie der auf 31. Dezember 2017 der damals allenfalls von C. unterzeich- neten Rangrücktrittsvereinbarung nachfragte. Der Beschuldigte ist in Anwendung des Grund- satzes in dubio pro reo vom Vorwurf der versuchten Anstiftung zur Urkundenfälschung (Art. 251 StGB) freizusprechen.</w:t>
      </w:r>
    </w:p>
    <w:p>
      <w:r>
        <w:t>Erwägungen: I.</w:t>
      </w:r>
    </w:p>
    <w:p>
      <w:r>
        <w:t>1. A. war vom 9. Oktober 2012 bis 25. Januar 2019 einziger Verwaltungsrat mit Einzel- zeichnungsberechtigung der B. AG mit Sitz in Appenzell.</w:t>
      </w:r>
    </w:p>
    <w:p>
      <w:r>
        <w:t>Mit Entscheid vom (…) 2019 eröffnete der Präsident des Bezirksgerichts Appenzell I.Rh. über die B. AG im Verfahren wegen Mängeln in der Organisation der Gesellschaft den Konkurs. Am (…) 2019 wurde das Konkursverfahren mangels Aktiven eingestellt.</w:t>
      </w:r>
    </w:p>
    <w:p>
      <w:r>
        <w:t>Nach Einstellung des Konkursverfahrens erstattete das Betreibungs- und Konkursamt Appenzell I.Rh. am 7. Oktober 2019 bei der Staatsanwaltschaft Appenzell I.Rh. gegen A. Strafanzeige wegen Misswirtschaft nach Art. 165 StGB, Unterlassung der Buchfüh- rung nach Art. 166 StGB und ordnungswidriger Führung der Geschäftsbücher nach Art. 325 StGB.</w:t>
      </w:r>
    </w:p>
    <w:p>
      <w:r>
        <w:t>Am 25. November 2019 erliess die Staatsanwaltschaft im Verfahren Nr. ST.2019.334 einen Strafbefehl gegen A., mit welchem sie ihn der Misswirtschaft im Sinne von Art. 165 Abs. 1 StGB und der Unterlassung der Buchführung im Sinne von Art. 166 StGB schuldig sprach.</w:t>
      </w:r>
    </w:p>
    <w:p>
      <w:r>
        <w:t>Am 28. November 2019 erhob A. Einsprache gegen den Strafbefehl vom 25. Novem- ber 2019.</w:t>
      </w:r>
    </w:p>
    <w:p>
      <w:r>
        <w:t>Mit Einstellungsverfügung vom 23. November 2021 wurde das Verfahren Nr. ST.2019.334 gegen A. betreffend Misswirtschaft und Unterlassung der Buchführung wegen fehlender Konkurseröffnung als objektiver Strafbarkeitsbedingung eingestellt. In Bezug auf die ordnungswidrige Führung der Geschäftsbücher wurde das Verfahren aufgrund der eingetretenen Verfolgungsverjährung eingestellt.</w:t>
      </w:r>
    </w:p>
    <w:p>
      <w:r>
        <w:t>2. Die Staatsanwaltschaft erliess am 23. November 2021 folgenden Strafbefehl (Proz.Nr. ST.2019.334):</w:t>
      </w:r>
    </w:p>
    <w:p>
      <w:r>
        <w:t>«1. A. ist der Anstiftung zur Urkundenfälschung im Sinne von Art. 251 StGB und der versuchten Urkundenfälschung im Sinne von Art. 251 StGB schuldig.</w:t>
      </w:r>
    </w:p>
    <w:p>
      <w:r>
        <w:t>2. A. wird mit einer Geldstrafe von 40 Tagessätzen zu je CHF 460.00, bedingt aufge- schoben bei einer Probezeit von 3 Jahren, bestraft.</w:t>
      </w:r>
    </w:p>
    <w:p>
      <w:r>
        <w:t>3. A. wird zudem mit einer Busse von CHF 1'000.00 bestraft, bei schuldhaftem Nichtbe- zahlen ersatzweise mit einer Freiheitsstrafe von 2 Tagen.</w:t>
      </w:r>
    </w:p>
    <w:p>
      <w:r>
        <w:t>Geschäftsbericht 2024 der Gerichte – Gerichtsentscheide</w:t>
      </w:r>
    </w:p>
    <w:p>
      <w:r>
        <w:rPr>
          <w:b/>
        </w:rPr>
        <w:t>E. 15</w:t>
      </w:r>
    </w:p>
    <w:p>
      <w:r>
        <w:t>216</w:t>
      </w:r>
    </w:p>
    <w:p>
      <w:r>
        <w:t>Die Kosten des Verfahrens werden A. auferlegt. Demnach hat A. zu bezahlen: Busse CHF 1'000.00, Verfahrenskosten, bestehend aus Staatsgebühr CHF 300.00, Gesamt- betrag CHF 1'300.00.»</w:t>
      </w:r>
    </w:p>
    <w:p>
      <w:r>
        <w:t>So habe die Staatsanwaltschaft am 25. November 2019 gegen den Beschuldigten ei- nen Strafbefehl wegen Misswirtschaft und Unterlassung der Buchführung erlassen, ge- gen den dieser am 28. November 2019 Einsprache eingereicht habe. Im Strafbefehl vom 25. November 2019 sei dem Beschuldigten u.a. vorgeworfen worden, dass er es als Verwaltungsrat der B. AG (nachfolgend «Gesellschaft»), in Kauf genommen habe, die Überschuldung der Gesellschaft herbeizuführen und zu verschlimmern. Während des laufenden Untersuchungsverfahrens gegen den Beschuldigten wegen dieser Vor- würfe habe der Beschuldigte am 17. Dezember 2019 dem Gläubiger der Gesellschaft, C., per E-Mail das Dokument «Rangrücktrittsvereinbarung», datiert auf den 31. Dezem- ber 2017, zukommen lassen, welches dieser hätte unterzeichnen sollen. Inhalt dieses Rangrücktritts sei die Vereinbarung gewesen, dass die Forderungen des Gläubigers im Gesamtbetrag von CHF 7'051.15 gegenüber allen bereits bestehenden und zukünftig entstehenden Forderungen gegen die Gesellschaft im Rang zurückgestellt würden und dass der Gläubiger für den Fall der Bestätigung eines Nachlassvertrages mit Vermö- gensabtretung (Art. 317 SchKG) auf die genannten Forderungen in dem Umfang, in dem das Verwertungsergebnis zur vollen Befriedigung der übrigen Gesellschaftsgläubi- ger und zur Deckung allfälliger Liquidations-, Stundungs- oder Konkurskosten benötigt werde, verzichte. Mit dieser von ihm und von C. zu unterzeichnenden Vereinbarung habe der Beschuldigte erreichen wollen, dass ihm nicht vorgeworfen werden könne, trotz Überschuldung per Ende 2017 den Richter gestützt auf Art. 725 OR nicht benach- richtigt zu haben und dass er sich so von einer zivilrechtlichen und strafrechtlichen Haf- tung befreien könne. Dabei habe er als Treuhänder zum Tatzeitpunkt am 17. Dezem- ber 2019 gewusst, dass die Gesellschaft per Ende 2017 überschuldet gewesen sei und ihn nur ein solcher Rangrücktritt von der Benachrichtigung des Richters entbunden hätte. Der Beschuldigte habe als Treuhänder auch gewusst, dass die Gültigkeit eines Rangrücktritts mit der Unterzeichnung der Vereinbarung beginne und eine Rückdatie- rung nicht möglich sei. Einzig aufgrund der Tatsache, dass C. auf Anraten seines An- walts die Rangrücktrittsvereinbarung nicht unterzeichnet habe, sei es nicht zur Unter- schrift der unwahren Urkunde durch den Beschuldigten und zum Zustandekommen der Vereinbarung gekommen.</w:t>
      </w:r>
    </w:p>
    <w:p>
      <w:r>
        <w:t>3. Gegen diesen Strafbefehl erhob A. am 25. November 2021 Einsprache.</w:t>
      </w:r>
    </w:p>
    <w:p>
      <w:r>
        <w:t>4. Die Staatsanwaltschaft hielt gemäss Art. 355 Abs. 1 StPO am Strafbefehl fest, über- wies die Akten am 3. Mai 2022 dem Bezirksgericht Appenzell I.Rh. und verzichtete gleichzeitig auf die Teilnahme an der Hauptverhandlung.</w:t>
      </w:r>
    </w:p>
    <w:p>
      <w:r>
        <w:t>5.</w:t>
      </w:r>
    </w:p>
    <w:p>
      <w:r>
        <w:rPr>
          <w:b/>
        </w:rPr>
        <w:t>E. 16</w:t>
      </w:r>
    </w:p>
    <w:p>
      <w:r>
        <w:t>216</w:t>
      </w:r>
    </w:p>
    <w:p>
      <w:r>
        <w:t>4. Die Verfahrenskosten, bestehend aus einer ermässigten Gerichtsgebühr von CHF 800.00 und den Untersuchungskosten von CHF 1'140.00, insgesamt CHF 1'940.00, gehen zu Lasten von A. Die zusätzlichen amtlichen Kosten einer voll- ständigen Ausfertigung des Entscheides, sofern eine solche verlangt wird, werden auf CHF 600.00 festgesetzt.“</w:t>
      </w:r>
    </w:p>
    <w:p>
      <w:r>
        <w:rPr>
          <w:b/>
        </w:rPr>
        <w:t>E. 17</w:t>
      </w:r>
    </w:p>
    <w:p>
      <w:r>
        <w:t>216 Aufforderung zur Unterzeichnung verstanden, und dies, nachdem er sich mit dem Be- schuldigten dazu ausgetauscht hätte. Nicht erstellt sei, dass C. aufgefordert worden sein solle, in seinen Unterlagen nach einer früher einmal zugestellten und unterzeich- neten Rangrücktrittsvereinbarung zu suchen und diese zuzustellen. Es bestehe kein Zweifel daran, dass C. bis zum 17. Dezember 2019 keine Rangrücktrittsvereinbarung bezüglich B. AG unterzeichnet hätte.</w:t>
      </w:r>
    </w:p>
    <w:p>
      <w:r>
        <w:t>Auch ein konkludenter Rangrücktritt durch den Aktionär C. könne ausgeschlossen wer- den. Er habe am 23. März 2021 ausgesagt, nichts von der begründeten Besorgnis ei- ner Überschuldung gewusst zu haben. Im Aktienkaufvertrag vom 22. November 2017 zwischen dem Beschuldigten und C. werde sowohl ausgeführt, dass der Beschuldigte den neuen Aktionär für bisherige Verbindlichkeiten «unwiderruflich» schadlos halte, als auch, dass der neue Aktionär das passive Aktionärsdarlehen über CHF 7'051.75 über- nehme. Eine konkludente Rangrücktrittsvereinbarung lasse sich daraus nicht ableiten. Der Aktienkäufer erkläre nicht, eine Forderung zu stunden, bis alle anderen Gläubiger befriedigt seien. Zudem habe der Beschuldigte im Zusammenhang mit der Rangrück- trittsvereinbarung gemäss Aussage von C. angeboten, den Kaufpreis für die Aktien der B. AG von CHF 9'000.00 zu kompensieren, falls er einmal eine Gründung oder derglei- chen beim Beschuldigten machen werde.</w:t>
      </w:r>
    </w:p>
    <w:p>
      <w:r>
        <w:t>Demzufolge sei erstellt, dass der Beschuldigte die E-Mail vom 17. Dezember 2019 mit dem Entwurf der Rangrücktrittsvereinbarung an C. versandt habe, damit dieser diese Vereinbarung unterzeichne.</w:t>
      </w:r>
    </w:p>
    <w:p>
      <w:r>
        <w:t>Die vorliegend am 17. Dezember 2019 versandte Rangrücktrittsvereinbarung, welche durch C. und den Beschuldigten als Verwaltungsrat mit Einzelunterschrift hätte unter- zeichnet werden sollen, sei auf den 31. Dezember 2017 datiert gewesen. Hätte C. die Rangrücktrittsvereinbarung mit Datum 31. Dezember 2017 unterzeichnet, würden der Zeitpunkt der Unterzeichnung und das auf dem Dokument vermerkte Unterzeichnungs- datum rund zwei Jahre auseinanderliegen. Da es sich bei der Rangrücktrittsvereinba- rung um eine Urkunde handle, hätte das Unterzeichnen mit einem falschen Datum zur Folge, dass der beurkundete und der wirkliche Sachverhalt im Hinblick auf das Ausstel- lungsdatum auseinanderfallen würden. Die Urkunde wäre zwar echt, jedoch unwahr. Dass der Entwurf der Rangrücktrittsvereinbarung mit Datum 31. Dezember 2017 vom Beschuldigten am 17. Dezember 2019 erstellt worden sei, sei jedoch unbewiesen ge- blieben. Daher sei zu seinen Gunsten davon auszugehen, dass es sich bei der digita- len Version nicht um eine nachträglich angefertigte und rückdatierte Rangrücktrittsver- einbarung handle. Von der angeklagten versuchten Urkundenfälschung sei der Be- schuldigte daher freizusprechen.</w:t>
      </w:r>
    </w:p>
    <w:p>
      <w:r>
        <w:t>Die an C. versandte Rangrücktrittsvereinbarung hätte in der laufenden Strafuntersu- chung als Entlastungsbeweis des Beschuldigten verwendet werden sollen. Dies ergebe sich in erster Linie aus dem zeitlichen Ablauf: Der erste Strafbefehl gegen den Be- schuldigten sei am 25. November 2019 wegen Unterlassung der Buchführung und Misswirtschaft ergangen. Am 28. November 2019 habe er dagegen Einsprache erho- ben. Die B. AG sei im Dezember 2019 (…) gelöscht worden, nachdem das Konkurs- verfahren mangels Aktiven eingestellt worden sei (vgl. Art. 159 Abs. 5 lit. a Handelsre- gisterverordnung in der bis 31. Dezember 2022 geltenden Fassung). Es habe ausser für die Verwendung in der laufenden Strafuntersuchung keinen Grund gegeben, wes- halb der Beschuldigte (…) nach der Löschung der B. AG beim Alleinaktionär C. die Un- terzeichnung einer auf den 31. Dezember 2017 datierten Rangrücktrittsvereinbarung hätte einfordern sollen. Die Rangrücktrittsvereinbarung wäre dazu bestimmt gewesen, der Staatsanwaltschaft vorgelegt zu werden, weshalb diese vorliegend als Adressatin der Urkunde zu verstehen sei. Der übliche Adressat einer Rangrücktrittsvereinbarung, der Verwaltungsrat, scheide nach der Löschung der Gesellschaft von vornherein aus.</w:t>
      </w:r>
    </w:p>
    <w:p>
      <w:r>
        <w:t>Geschäftsbericht 2024 der Gerichte – Gerichtsentscheide</w:t>
      </w:r>
    </w:p>
    <w:p>
      <w:r>
        <w:rPr>
          <w:b/>
        </w:rPr>
        <w:t>E. 18</w:t>
      </w:r>
    </w:p>
    <w:p>
      <w:r>
        <w:t>216 Die erhöhte Beweiskraft komme der Rangrücktrittsvereinbarung gegenüber der Unter- suchungsbehörde zu, wenn diese eine Tatsache von rechtlicher Bedeutung zu bewei- sen vermöge (vgl. BGE 122 IV 332 E. 2c). Das Vorlegen einer auf den 31. Dezember 2017 datierten Rangrücktrittsvereinbarung wäre geeignet gewesen, den Beschuldigten im vorgängigen Strafverfahren zu entlasten. Insofern wäre einem solchen Dokument von Seiten der Staatsanwaltschaft ein erhöhtes Vertrauen entgegenzubringen gewe- sen, was dem Beschuldigten einen unrechtmässigen Vorteil verschafft hätte. Der Be- schuldigte habe den objektiven Tatbestand nach Art. 251 Ziff. 1 Abs. 2 StGB erfüllt.</w:t>
      </w:r>
    </w:p>
    <w:p>
      <w:r>
        <w:t>Vorliegend habe der Beschuldigte darauf hinzuwirken versucht, dass C. die ihm zuge- sandte Rangrücktrittsvereinbarung unterzeichne. Mit Unterzeichnung dieser Rangrück- trittsvereinbarung hätte sich C. der Urkundenfälschung nach Art. 251 Ziff. 1 StGB schuldig gemacht. Da C. jedoch vor Unterzeichnung eine genauere Überprüfung habe vornehmen lassen, habe der zur Urkundenfälschung gehörende Taterfolg nicht eintre- ten können. Folglich sei die Tat im Versuchsstadium geblieben.</w:t>
      </w:r>
    </w:p>
    <w:p>
      <w:r>
        <w:t>Der Beschuldigte sei zugelassener Revisionsexperte mit jahrelanger Berufserfahrung. Er habe gewusst, dass beim Versand der E-Mail vom 17. Dezember 2019 das Datum der Rangrücktrittsvereinbarung rund zwei Jahre zurückgelegen habe, und er habe ge- wollt, dass C. diese Vereinbarung unterzeichne. Ebenso habe er beabsichtigt, die Ran- grücktrittsvereinbarung in der Strafuntersuchung vorzulegen, um sich damit einen un- rechtmässigen Vorteil zu verschaffen.</w:t>
      </w:r>
    </w:p>
    <w:p>
      <w:r>
        <w:t>Er hätte zumindest wissen müssen, dass durch das Vorweisen einer Rangrücktrittsver- einbarung im laufenden Strafverfahren hätte belegt werden können, per Ende 2017 auf die Benachrichtigung des Richters infolge Überschuldung zu verzichten. Er hätte ein starkes Beweismittel insbesondere gegen den Vorwurf der Misswirtschaft sowie der ordnungswidrigen Führung der Geschäftsbücher und der Unterlassung der Buchfüh- rung in der Hand gehabt. Der Beschuldigte sei gewillt gewesen, ein von C. falsch beur- kundetes Dokument entgegenzunehmen und im laufenden Strafverfahren zu verwen- den, womit der Beschuldigte bereit gewesen sei, den tatbestandsmässigen Erfolg in Kauf zu nehmen. Der Beschuldigte habe zumindest eventualvorsätzlich gehandelt.</w:t>
      </w:r>
    </w:p>
    <w:p>
      <w:r>
        <w:t>Demzufolge sei er der versuchten Anstiftung zur Urkundenfälschung im Sinne von Art. 251 StGB i.V.m. Art. 24 Abs. 2 und Art. 22 Abs. 1 StGB schuldig zu sprechen.</w:t>
      </w:r>
    </w:p>
    <w:p>
      <w:r>
        <w:t>6. Der Verteidiger von A. (folgend: Berufungskläger) reichte am 11. Mai 2023 die Beru- fungserklärung ein und stellte die Rechtsbegehren, der Beschuldigte sei von den ge- gen ihn erhobenen Vorwürfen der Anstiftung zur Urkundenfälschung sowie der ver- suchten Urkundenfälschung vollumfänglich von Schuld und Strafe freizusprechen.</w:t>
      </w:r>
    </w:p>
    <w:p>
      <w:r>
        <w:t>(…)</w:t>
      </w:r>
    </w:p>
    <w:p>
      <w:r>
        <w:t>III.</w:t>
      </w:r>
    </w:p>
    <w:p>
      <w:r>
        <w:t>1.</w:t>
      </w:r>
    </w:p>
    <w:p>
      <w:r>
        <w:rPr>
          <w:b/>
        </w:rPr>
        <w:t>E. 19</w:t>
      </w:r>
    </w:p>
    <w:p>
      <w:r>
        <w:t>216</w:t>
      </w:r>
    </w:p>
    <w:p>
      <w:r>
        <w:rPr>
          <w:b/>
        </w:rPr>
        <w:t>E. 20</w:t>
      </w:r>
    </w:p>
    <w:p>
      <w:r>
        <w:t>216 ausgegangen und es ist auch nachvollziehbar und glaubwürdig, dass dieses Telefonat im Vorfeld der E-Mail vom 17. Dezember 2019 stattgefunden hat. So erstaunt, dass C. auf die E-Mail vom 17. Dezember 2019 nicht umgehend reagiert und beim Berufungs- kläger nachgefragt hat, was es mit dieser Rangrücktrittsvereinbarung auf sich habe. C. schrieb einzig tags darauf - am 18. Dezember 2019 - an den Berufungskläger eine sms, er solle ihm ergänzend noch die eingereichte Bilanz der B. AG nebst Kontenblät- tern senden, was der Berufungskläger mit E-Mail vom 19. Dezember 2019 auch erle- digte («In der Beilage sende ich Ihnen die gewünschten Unterlagen»). Da der Beru- fungskläger auf diese E-Mail von C. nicht reagierte, ist es nachvollziehbar, dass C. am 2. Januar 2020 mit einer sms mit «Benötigen sie noch Unterlagen bzw Infos betr dem rangrücktritt?» nachfragte, um sich zu vergewissern, ob C. nun alle von ihm gewünsch- ten Unterlagen erhalten hätte und ob er betreffend der Rangrücktrittserklärung weiteren Informationsbedarf habe. C. antwortete dem Berufungskläger mit sms vom 10. Januar 2020, er sei erst aus den Ferien zurück, er habe die Unterlagen seinem Treuhänder zur Bearbeitung übergeben und frage am Montag bei diesem nach – weitere Infos zum Rangrücktritt forderte er hingegen nicht ein.</w:t>
      </w:r>
    </w:p>
    <w:p>
      <w:r>
        <w:t>Die Aussagen von C. enthalten somit gewisse Widersprüche, wogegen die Aussagen des Berufungsklägers stringent und konsequent sind. Eine konkludente Aufforderung zur Unterzeichnung des zugeschickten Dokuments kann somit nicht konstruiert wer- den.</w:t>
      </w:r>
    </w:p>
    <w:p>
      <w:r>
        <w:t>Zu Gunsten des Berufungsklägers ist zudem davon auszugehen, dass es sich bei der digitalen Version, welche der Berufungskläger der E-Mail vom 17. Dezember 2019 bei- legte, nicht um eine nachträglich angefertigte, rückdatierte Rangrücktrittsvereinbarung handelt. Auch hat der Berufungskläger dem Gericht gegenüber glaubwürdig versichert, dass er nicht mehr nachvollziehen und unmöglich sagen könne, wer von seinem Team das Datum vom 31. Dezember 2017 eingesetzt bzw. das Dokument aufgesetzt habe. Solche Dokumente wie Rangrücktrittserklärungen würden seine Mitarbeiter erstellen, da es sich dabei um Standardprozesse handle und er nicht jedes Dokument, welches bei ihnen auf dem Server liege, explizit prüfe. Heute würden sie sicherstellen, dass Do- kumente, welche an Kunden zur Unterschrift zugeschickt würden, auch wieder bei ihnen eingingen. Es kann somit durchaus sein, dass der Berufungskläger die Ran- grücktrittsvereinbarung bereits im Zusammenhang mit seinem Aktienverkauf an C. Ende 2017 zugestellt hat.</w:t>
      </w:r>
    </w:p>
    <w:p>
      <w:r>
        <w:rPr>
          <w:b/>
        </w:rPr>
        <w:t>E. 21</w:t>
      </w:r>
    </w:p>
    <w:p>
      <w:r>
        <w:t>216 Eventualvorsatz gegeben, wenn der Täter mit der Tatbestandsverwirklichung rechnet, aber dennoch handelt, weil er den Erfolg für den Fall seines Eintritts in Kauf nimmt und sich mit ihm abfindet, mag er ihm auch unerwünscht sein. Der eventualvorsätzlich han- delnde Täter nimmt den Eintritt des als möglich erkannten Erfolgs ernst, rechnet mit ihm und findet sich mit ihm ab.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 tigerweise nur als Inkaufnahme des Erfolgs ausgelegt werden kann (vgl. BGE 147 IV 439 E. 7.3.1).</w:t>
      </w:r>
    </w:p>
    <w:p>
      <w:r>
        <w:rPr>
          <w:b/>
        </w:rPr>
        <w:t>E. 22</w:t>
      </w:r>
    </w:p>
    <w:p>
      <w:r>
        <w:t>216 zählte, ist nachvollziehbar. In der Strafuntersuchung ist nicht abgeklärt worden, wel- ches Format die der E-Mail vom 17. Dezember 2023 angehängten Rangrücktrittserklä- rung (Word- oder PDF-Datei) besass und allenfalls wann dieses erstellt worden ist. Diese Erkenntnisse hätten allenfalls Rückschlüsse auf die Frage, ob eine Zustellung der Rangrücktrittsvereinbarung bereits im Zusammenhang mit dem Aktienverkauf des Berufungsklägers an C. Ende 2017 erfolgt war, zugelassen. Es ist zudem nicht erkenn- bar, worin er sich mit der Rangrücktrittsvereinbarung im Strafverfahren hätte entlasten können bzw. worin sein unrechtmässige Vorteil bestanden hätte und worin die Beweg- gründe für die Anstiftung gelegen wären. C. hat den Mantel der inaktiven B. AG mit Ak- tiven von CHF 426.60 per 31. Dezember 2017 bzw. CHF 1'466.95 per 30. September 2017 und Passiven (Kontokorrent Aktionär) von CHF 7'051.75, die er mit dem Kaufver- trag vom 22. November 2017 übernommen hat, erworben. Gemäss Gutachten der D. AG vom 23. November 2020 hatte die B. AG keine Fremdschulden bzw. keine Dritt- gläubiger, so dass kein Schaden gegenüber Dritten entstanden ist. Auch glich der Be- rufungskläger innert weniger Tage nach seiner Demission vom 25. Januar 2019, näm- lich am 31. Januar 2019, den Negativsaldo der B. AG von CHF 1'350.00 bei der UBS über seine Firma E. AG aus. Zu jenem Zeitpunkt war weder das Verfahren wegen Or- ganisationmängeln noch das Strafverfahren eingeleitet. Welchen Nutzen die Rangrück- trittserklärung für den Berufungskläger im Strafverfahren gehabt hätte, obwohl es keine Gläubiger gegeben hat, hinter deren Forderungen C. mit seinem Aktionärsdarlehen zu- rückgetreten wäre, ist nicht erkennbar. So ist der Rangrücktritt an sich kein eigentliches Sanierungsmittel, da die Forderungen bestehen bleiben. Der Gesellschaft fliessen keine flüssigen Mittel oder Eigenkapital zu. Die Forderung ist weiterhin als Passivum zu bilanzieren (vgl. VON DER CRONE, Aktienrecht, 2. Auflage, 2020, N 2026 f.).</w:t>
      </w:r>
    </w:p>
    <w:p>
      <w:r>
        <w:rPr>
          <w:b/>
        </w:rPr>
        <w:t>E. 23</w:t>
      </w:r>
    </w:p>
    <w:p>
      <w:r>
        <w:t>216 3. IVG-Beschwerde (Prüfung einer Neuanmeldung)</w:t>
      </w:r>
    </w:p>
    <w:p>
      <w:r>
        <w:t>Der Beschwerdeführer konnte mit dem eingereichten ärztlichen Bericht keine relevante Ver- schlechterung seines Gesundheitszustands mit Auswirkungen auf die Arbeitsfähigkeit glaub- haft machen, weshalb die IV-Stelle zurecht die Neuanmeldung nicht prüfte und nicht auf sein Rentenbegehren eintrat (Art. 87 Abs. 2 und 3 IVV).</w:t>
      </w:r>
    </w:p>
    <w:p>
      <w:r>
        <w:t>Erwägungen: I.</w:t>
      </w:r>
    </w:p>
    <w:p>
      <w:r>
        <w:t>1. A., geboren am (…) 1978, meldete sich am 8. Februar 2019 erstmals wegen eines Bandscheibenvorfalls mit nachfolgender Operation und Depression zum Bezug von IV- Leistungen an.</w:t>
      </w:r>
    </w:p>
    <w:p>
      <w:r>
        <w:t>Mit Verfügung 24. November 2021 wies die IV-Stelle des Kantons Appenzell I.Rh. das Rentenbegehren ab. Gemäss Gutachten der MEDAS Bern sei A. eine volle Arbeitsfä- higkeit ab Weihnachten 2017 attestiert worden. Es sei keine Invalidität ausgewiesen und deshalb könne auch keine Rente ausgerichtet werden.</w:t>
      </w:r>
    </w:p>
    <w:p>
      <w:r>
        <w:t>2. Am 25. Januar 2022 reichte A. ein neues Gesuch zum Bezug von IV-Leistungen we- gen mehreren Bandscheibenvorfällen und Depression ein.</w:t>
      </w:r>
    </w:p>
    <w:p>
      <w:r>
        <w:t>Mit Verfügung vom 25. März 2022 trat die IV-Stelle des Kantons Appenzell I.Rh. auf das Leistungsbegehren nicht ein. So habe er keine Unterlagen eingereicht, weshalb die Prüfung der Aktenlage keine Veränderung der Verhältnisse gezeigt habe.</w:t>
      </w:r>
    </w:p>
    <w:p>
      <w:r>
        <w:t>3. Am 9. September 2022 reichte A. ein weiteres Gesuch zum Bezug von IV-Leistungen wegen Depression, Angststörung, Panikstörung, Schlafstörung und Bandscheibenvor- fall (2018) ein.</w:t>
      </w:r>
    </w:p>
    <w:p>
      <w:r>
        <w:t>Auf dieses Gesuch trat die IV-Stelle des Kantons Appenzell I.Rh. mit Verfügung vom 3. November 2022 nicht ein. So habe er auch dieses Mal keine Unterlagen eingereicht, weshalb die Prüfung der Aktenlage auch diesmal keine Veränderung der Verhältnisse gezeigt habe.</w:t>
      </w:r>
    </w:p>
    <w:p>
      <w:r>
        <w:t>4. Am 24. Januar 2023 meldete sich A. erneut bei der IV-Stelle des Kantons Appenzell I.Rh. wegen Depression und Bandscheibenvorfall (Operation am 25. September 2017) für IV-Leistungen an.</w:t>
      </w:r>
    </w:p>
    <w:p>
      <w:r>
        <w:t>5. Mit Vorbescheid vom 30. Januar 2023 teilte die IV-Stelle des Kantons Appenzell I.Rh. A. mit, dass auf das neue Leistungsbegehren nicht eingetreten werde.</w:t>
      </w:r>
    </w:p>
    <w:p>
      <w:r>
        <w:t>6. Am 16. Februar 2023 reichte A. gegen den Vorbescheid vom 30. Januar 2023 Rekurs (recte: Einwand) ein, da er immer noch sehr depressiv, antriebslos und hoffnungslos sei. Ausserdem habe er Schmerzen im Rücken und in der rechten Schulter.</w:t>
      </w:r>
    </w:p>
    <w:p>
      <w:r>
        <w:t>7. Der Rechtsvertreter von A. reichte mit Schreiben vom 2. Mai 2023 den Bericht von Dr. med. B., Facharzt für Psychiatrie, vom 27. April 2023 ein.</w:t>
      </w:r>
    </w:p>
    <w:p>
      <w:r>
        <w:t>Geschäftsbericht 2024 der Gerichte – Gerichtsentscheide</w:t>
      </w:r>
    </w:p>
    <w:p>
      <w:r>
        <w:rPr>
          <w:b/>
        </w:rPr>
        <w:t>E. 23.02</w:t>
      </w:r>
    </w:p>
    <w:p>
      <w:r>
        <w:t>bis 15.03.2018: - Es zeigte sich ein leichtes kognitives Defizit i.S. einer Aufmerksamkeits- und Antriebs- störung im Rahmen einer psychomentalen Belastbarkeitsminderung mit kognitiven Ein- schränkungen in Teilbereichen der Aufmerksamkeit, der Mnestik und der Exekutivfunk- tionen. - Hyposmie, vermutlich im Rahmen des Schädelhirntraumas. - Noch leicht verminderte Belastbarkeit neben dem kognitiven auch im körperlichen Be- reich.</w:t>
      </w:r>
    </w:p>
    <w:p>
      <w:r>
        <w:t>03.04.2018 Sprechstundenbericht Kantonsspital St. Gallen betr. Untersuchung vom 19.03.2018: - Der Patient berichtet, das Riechen hätte sich deutlich gebessert. - Vorgesehen ist eine Arbeitsunfähigkeit bis Ende April 2018.</w:t>
      </w:r>
    </w:p>
    <w:p>
      <w:r>
        <w:t>Geschäftsbericht 2024 der Gerichte – Gerichtsentscheide 187 - 216</w:t>
      </w:r>
    </w:p>
    <w:p>
      <w:r>
        <w:t>26.06.2018 Bericht HNO Praxis Gossau, Dr. med. D.: Befund - Geruchs-Test: 4 von 8 Substanzen werden erkannt Diagnose/Beurteilung - Hyposmie. Lagerungsschwindel links. St. Nach Schädel-Hirntrauma. Procedere - Die Hyposmie wäre vereinbar mit einer Läsion der Geruchsnerven nach Schädelhirn- trauma. - Ob sich der Geruch vollständig erholt, ist allerdings fraglich.</w:t>
      </w:r>
    </w:p>
    <w:p>
      <w:r>
        <w:t>25.07.2018 Gutachten Institut für Rechtsmedizin: - C. erlitt ein Schädel-Hirn-Trauma, das auf stumpfe Gewalteinwirkung im Wesentli- chen gegen die linke Kopfseite zurückzuführen und gemäss GCS-Werten als schwer zu klassifizieren ist. - Das Schädel-Hirn-Trauma ist als potentiell lebensgefährlich zu bezeichnen, eine (konkrete) akute Lebensgefahr lässt sich anhand der klinisch dokumentierten Befunde nicht ableiten. - Ob die in der Rehaklinik Zihlschlacht festgestellten posttraumatischen Störungen voll- ständig abklingen, kann erst im Rahmen weiterer Verlaufsuntersuchungen abschlies- send beurteilt werden.</w:t>
      </w:r>
    </w:p>
    <w:p>
      <w:r>
        <w:t>25.09.2018 Neuropsychologische Verlaufsuntersuchung Kantonsspital St. Gallen: - C. gibt an, nach der Rehabilitation in Zihlschlacht habe er zuerst 2 Monate lang mit einem 50%igen Pensum gearbeitet, dann mit einem 80% Pensum und mittlerweile sei er seit Mitte Juli wieder zu 100% als Maurer tätig. - Als Folge des Sturzes/bzw. Fusstrittes ins Gesicht habe er seinen Geruchssinn verlo- ren. - Die Ärzte seien sich nicht sicher, ob dieser wiederkommen werde. - Bei C. lassen sich keine spezifischen kognitiven Funktionsstörungen objektivieren.</w:t>
      </w:r>
    </w:p>
    <w:p>
      <w:r>
        <w:t>06.05.2019 Bericht Dr. med. D.: - Am 12.02.2019 haben wir den Geruchstest vom 26.06.2018 wiederholt. - Auch an diesem Datum wurden 4 von 8 Substanzen erkannt. - Dies entspricht einer Hyposmie (Geruchsverminderung).</w:t>
      </w:r>
    </w:p>
    <w:p>
      <w:r>
        <w:t>07.08.2019 Gutachten Institut für Rechtsmedizin: - Bei C. liegt eine Minderung der Geruchswahrnehmung vor (Hyposmie). - Die dokumentierten Schädelhirnverletzungen kommen als Ursache für einen partiel- len Geruchswahrnehmungsverlust in Betracht. - Aufgrund fehlender Angaben zum Zustand vor dem Ereignis lässt sich das angege- bene Trauma als Ursache jedoch nicht mit ausreichender Sicherheit belegen.</w:t>
      </w:r>
    </w:p>
    <w:p>
      <w:r>
        <w:t>11.02.2020 Bericht Dr. med. E., Herisau: - C. ist seit Jahren in meiner hausärztlichen Betreuung. - Vor dem Februar 2018 bestanden nie Probleme mit Schwindel oder Geruchsverlust. - Diese Störungen sind eindeutig durch den Vorfall vom 11.2.2018 verursacht.</w:t>
      </w:r>
    </w:p>
    <w:p>
      <w:r>
        <w:t>08.12.2021 Bericht Dr. med. D.: - Bei der Kontrolluntersuchung am 12.02.2019 wurden 4 von 8 Substanzen erkannt.</w:t>
      </w:r>
    </w:p>
    <w:p>
      <w:r>
        <w:t>Geschäftsbericht 2024 der Gerichte – Gerichtsentscheide 188 - 216 - Geruchstest vom 7.12.2021: 7 von 8 Substanzen wurden erkannt. - Annähernd normaler Geruch.</w:t>
      </w:r>
    </w:p>
    <w:p>
      <w:r>
        <w:t>14.12.2021 An der Hauptverhandlung des Bezirksgerichts: - C.: «Der Geruchssinn ist plus minus wie vorher.»</w:t>
      </w:r>
    </w:p>
    <w:p>
      <w:r>
        <w:rPr>
          <w:b/>
        </w:rPr>
        <w:t>E. 24</w:t>
      </w:r>
    </w:p>
    <w:p>
      <w:r>
        <w:t>216</w:t>
      </w:r>
    </w:p>
    <w:p>
      <w:r>
        <w:t>8. Die IV-Stelle des Kantons Appenzell I.Rh. trat mit Verfügung vom 11. Juli 2023 auf das Leistungsbegehren von A. nicht ein. So habe die Prüfung der eingereichten Unterlagen ergeben, dass keine Verschlechterung des Gesundheitszustandes von A. glaubhaft ge- macht worden sei.</w:t>
      </w:r>
    </w:p>
    <w:p>
      <w:r>
        <w:t>9. Gegen diese Verfügung reichte der Rechtsvertreter von A. (folgend: Beschwerdefüh- rer) am 1. September 2023 beim Kantonsgericht, Abteilung Verwaltungsgericht, Be- schwerde ein und stellte die Rechtsbegehren, die angefochtene Verfügung sei vollum- fänglich aufzuheben und die Beschwerdegegnerin sei zu verpflichten, auf die Neuan- meldung des Beschwerdeführers vom 24. Januar 2023 einzutreten, die notwendigen Abklärungen vorzunehmen respektive zu veranlassen und in der Folge in der Sache materiell zu entscheiden.</w:t>
      </w:r>
    </w:p>
    <w:p>
      <w:r>
        <w:t>(…)</w:t>
      </w:r>
    </w:p>
    <w:p>
      <w:r>
        <w:t>III.</w:t>
      </w:r>
    </w:p>
    <w:p>
      <w:r>
        <w:t>1. Vorliegend ist strittig und zu prüfen, ob die Beschwerdegegnerin zu Recht nicht auf das Rentenbegehren des Beschwerdeführers vom 24. Januar 2023 eingetreten ist.</w:t>
      </w:r>
    </w:p>
    <w:p>
      <w:r>
        <w:t>2.</w:t>
      </w:r>
    </w:p>
    <w:p>
      <w:r>
        <w:rPr>
          <w:b/>
        </w:rPr>
        <w:t>E. 25</w:t>
      </w:r>
    </w:p>
    <w:p>
      <w:r>
        <w:t>216 kann auch dann gegeben sein, wenn sich ein Leiden bei im Wesentlichen gleichblei- bender Diagnose in seiner Intensität und in seinen Auswirkungen auf die Arbeitsfähig- keit verändert hat, wie dies etwa bei der Chronifizierung einer psychischen Störung zu- treffen kann (vgl. Urteil des Bundesgerichts 9C_683/2016 vom 30. März 2017 E. 4.1.1).</w:t>
      </w:r>
    </w:p>
    <w:p>
      <w:r>
        <w:t>Es ist in erster Linie Sache der versicherten Person, mit der Neuanmeldung substanzi- elle Anhaltspunkte für eine allfällige neue Prüfung des Leistungsanspruchs darzulegen. Der versicherten Person kommt somit ausnahmsweise eine Beweisführungslast zu. Wenn einer Neuanmeldung zwar ärztliche Berichte beigelegt werden, diese indessen so wenig substantiiert sind, dass sich eine neue Prüfung nur aufgrund weiterer Er- 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(vgl. BGE 130 V 64 E. 5.2.5; Urteil des Bundesge- richts 8C_844/2012 vom 5. Juni 2013 E. 2.1).</w:t>
      </w:r>
    </w:p>
    <w:p>
      <w:r>
        <w:rPr>
          <w:b/>
        </w:rPr>
        <w:t>E. 26</w:t>
      </w:r>
    </w:p>
    <w:p>
      <w:r>
        <w:t>216 nicht nachvollzogen werden könnte. Die Angaben im Bericht med. prakt. B. zuletzt vom Juli 2020 einer nun sogar schweren depressiven Episode mit Angabe eines rezidivie- renden Verlaufs seien nicht nachvollziehbar, ausweislich der aktuellen klinischen Be- fundlage (keine depressive Symptomatik objektivierbar) und obgleich der Versicherte keine Medikation einzunehmen scheine. Die Bewertung von med. prakt. B. würde ver- sicherungsfremde Einflussfaktoren offensichtlich ungenügend abgrenzen, insbeson- dere gehe aus den Akten auch z.B. zu keinem Zeitpunkt eine Kontrolle der Medika- mentenspiegel oder anderer Validierungsmassnahmen hervor. Relevante Einschrän- kungen der psychischen Funktionen und Fähigkeiten könnten nicht belegt werden. Hin- weise für eine arbeitsrelevante Störung der Persönlichkeitsentwicklung bestünden nicht. Bei der Befragung des Versicherten habe dieser angegeben, die Trennungssitu- ation von seiner Ehefrau und die Konflikte der Ehefrau mit seiner Tochter seien die Gründe, warum er den Psychiater Dr. B. aufgesucht habe. Der Versicherte berichte, dass die psychischen Probleme abhängig von äusseren Faktoren seien. Er versuche, sich abzulenken, was mit der Arbeit auch gelinge. Selbst wenn man gemäss den Anga- ben im psychiatrischen Bericht vom 2/2019 noch von einer damaligen depressiven Epi- sode ausgehen würde, so sei es in der Zwischenzeit beim Versicherten zu einer deutli- chen Verbesserung der Beschwerdesymptomatik gemäss aktuellem klinischem Befund gekommen, obwohl keine Medikamenteneinnahme belegt werden könne. Die Integrati- onsmassnahmen seien durch das Verhalten des Versicherten offensichtlich unwirksam gemacht worden. Diese Verhaltensauffälligkeiten seien nicht durch das psychiatrische Störungsbild erklärbar. Die vom behandelnden Psychiater angegebene Schwere der psychischen Symptomatik finde kein Korrelat in der Behandlungsaktivität, wie die nicht detektierbaren Wirkstoffspiegel der Psychopharmaka als auch der Schmerzmittel bele- gen würden. Ohne offensichtliche Notwendigkeit zur Einnahme von Analgetika wäre aber auch ein solcher schwerer Schmerz, der Grundlage für die vermeintlich schwere depressive Symptomatik sein solle, wie der behandelnde Psychiater angenommen habe, nicht nachvollziehbar. Aus rein psychiatrischer Sicht bestehe aktuell und retro- spektiv eine volle Arbeitsfähigkeit sowohl in der angestammten sowie in einer ange- passten beruflichen Tätigkeit. Die auffälligen Inkonsistenzen, die im Schlussbericht der beruflichen Integration vom April 2020 zu entnehmen seien, scheine der Psychiater B. nicht gekannt zu haben, zumindest gehe auch nicht aus seinen Berichten eine differen- zierte Abgrenzung solcher versicherungsfremder Einflussfaktoren hervor. Eine Über- prüfung zumindest der Medikamentencompliance fehle ebenfalls oder gehe mindes- tens aus den Akten nicht hervor. Auch schildere der Versicherte aktuell vorrangig seine psychosozialen Probleme und Auseinandersetzungen mit seiner Ehefrau. Auffällig sei auch, dass diese Partnerschaftskonflikte Grund gewesen sein sollten für das Aufsu- chen des Psychiaters B., also gar nicht das Rückenleiden.</w:t>
      </w:r>
    </w:p>
    <w:p>
      <w:r>
        <w:rPr>
          <w:b/>
        </w:rPr>
        <w:t>E. 27</w:t>
      </w:r>
    </w:p>
    <w:p>
      <w:r>
        <w:t>216 müsse als Endzustand der Erkrankung bezeichnet werden. Alle medizinischen Mittel seien ausgeschöpft und der Patient werde aller Voraussicht nach nie mehr eine Ar- beitsfähigkeit von wirtschaftlichem Wert erreichen können.</w:t>
      </w:r>
    </w:p>
    <w:p>
      <w:r>
        <w:rPr>
          <w:b/>
        </w:rPr>
        <w:t>E. 28</w:t>
      </w:r>
    </w:p>
    <w:p>
      <w:r>
        <w:t>216 Rentenanspruch zu verändern. Er wiederholt einzig die bereits in seinem Bericht vom 14. Juli 2020 gestellte Diagnose einer schweren rezidivierenden depressiven Störung (ICD-10: F33.2), macht jedoch keine Angaben, inwiefern eine effektive Veränderung des Gesundheitszustandes des Beschwerdeführers, bei welchem anlässlich der ME- DAS-Begutachtung betreffend die psychische Beeinträchtigung keine klinische Befund- lage festgestellt werden konnte, stattgefunden hat. Auch hält Dr. med. B. zu den von ihm aufgeführten stationären Klinikaufenthalten und ambulanten Therapien einzig fest, der jetzige Zustand sei nicht mehr verbesserungsfähig, ohne jedoch anzugeben, wel- che Therapien der Beschwerdeführer in Anspruch genommen hat. Auch bleibt unklar, welche stationären Klinikaufenthalte und ambulanten Therapien überhaupt in den mas- sgebenden Zeitraum von November 2021 bis 11. Juli 2023, somit in rund eineinhalb Jahren, fallen. Insbesondere lässt sein Bericht eine Auseinandersetzung mit den im MEDAS-Gutachten aufgeführten Inkonsistenzen sowie dem gutachterlichen Hinweis, die Bewertung von Dr. med. B. würde versicherungsfremde Einflussfaktoren offensicht- lich ungenügend abgrenzen und die von ihm angegebene Schwere der psychischen Symptomatik finde kein Korrelat in der Behandlungsaktivität, vermissen. Er legt seinem Bericht keinen aktuellen Medikamentenspiegel des Beschwerdeführers bei, welcher belegen könnte, dass der Beschwerdeführer im Gegensatz zum Zeitpunkt der Begut- achtung die angegebenen Medikamente aktuell auch einnehme. Er macht auch keine differenzierten Angaben darüber, inwiefern keine versicherungsfremden Einflussfakto- ren wie unter anderem Beziehungskonflikte mehr bestehen würden. Im Weiteren führt er, im Gegensatz zu seinen früheren Berichten vom 28. Februar 2019 und 14. Juli 2020, keine physischen Schmerzen des Beschwerdeführers und entsprechend bei der Medikation auch keine Schmerzmittel mehr an. Dennoch erklärt er nicht, weshalb die schwergradige depressive Symptomatik (lCD-10: F33.2), welche er noch in seinem Be- richt vom 14. Juli 2020 als Resultat der ausgeprägten Schmerzsymptomatik vor allem im Lendenwirbel-, Brustwirbel und Halswirbelbereich sowie der Kopfschmerzsympto- matik mit migräneartigen Symptomen bezeichnete, trotzdem zugenommen haben sollte. Die Feststellung von Dr. med. B., der Beschwerdeführer könne aller Voraussicht nach nie mehr eine Arbeitsfähigkeit von wirtschaftlichem Wert erreichen, weicht zu sei- ner Einschätzung im Bericht vom 14. Juli 2020 ab, wonach eine Genesung der Rü- ckensymptomatik abgewartet werde müsse, um mit einer 50%-igen Wiedereingliede- rung des Beschwerdeführers ins Berufsleben zu beginnen. Eine Begründung dieser abweichenden aktuellen Einschätzung nimmt Dr. med. B. ebenfalls nicht vor. Schliess- lich erscheint äusserst fraglich, weshalb der psychische Zustand des 44-jährigen Be- schwerdeführers wie von Dr. med. B. eingeschätzt, jedoch nicht begründet, einen End- zustand erreicht haben und nicht mehr verbesserungsfähig sein solle. Der Bericht von Dr. med. B. vom 23. April 2023 ist somit nicht geeignet, eine veränderte Befundlage glaubhaft zu machen.</w:t>
      </w:r>
    </w:p>
    <w:p>
      <w:r>
        <w:rPr>
          <w:b/>
        </w:rPr>
        <w:t>E. 29</w:t>
      </w:r>
    </w:p>
    <w:p>
      <w:r>
        <w:t>216</w:t>
      </w:r>
    </w:p>
    <w:p>
      <w:r>
        <w:t>Kantonsgericht Appenzell I.Rh., Verwaltungsgericht, Entscheid V 14-2023 vom 18. Juni 2024</w:t>
      </w:r>
    </w:p>
    <w:p>
      <w:r>
        <w:t>Geschäftsbericht 2024 der Gerichte – Gerichtsentscheide</w:t>
      </w:r>
    </w:p>
    <w:p>
      <w:r>
        <w:rPr>
          <w:b/>
        </w:rPr>
        <w:t>E. 30</w:t>
      </w:r>
    </w:p>
    <w:p>
      <w:r>
        <w:t>216 4. IVG-Beschwerde</w:t>
      </w:r>
    </w:p>
    <w:p>
      <w:r>
        <w:t>Dem PMEDA-Gutachten, auf welches sich die IV-Stelle bei ihrem Entscheid, die IV-Rente aufzuheben, abstützte, kommt kein voller Beweiswert zu, zumal diverse Zweifel an dessen Zuverlässigkeit und Schlüssigkeit bestehen (Art. 44 ATSG).</w:t>
      </w:r>
    </w:p>
    <w:p>
      <w:r>
        <w:t>Erwägungen: I.</w:t>
      </w:r>
    </w:p>
    <w:p>
      <w:r>
        <w:t>1. A., geboren 1963, war von 1985 bis 2009 als Weberin bei der B. AG in Heiden und da- nach als Taxichauffeurin bei der C. AG mit einem Pensum von 28 bis 30 Stunden pro Woche bis 14. Dezember 2017 tätig.</w:t>
      </w:r>
    </w:p>
    <w:p>
      <w:r>
        <w:t>Sie meldete sich erstmals am 28. März 2008 wegen Rückenbeschwerden (Versteifung des 5., 6. und 7. Halswirbels) für berufliche Integration bzw. Rente bei der IV-Stelle des Kantons Appenzell I.Rh. an.</w:t>
      </w:r>
    </w:p>
    <w:p>
      <w:r>
        <w:t>Mit Verfügung vom 1. Mai 2009 der IV-Stelle des Kantons Appenzell I.Rh. wurden die beruflichen Massnahmen rentenausschliessend abgeschlossen.</w:t>
      </w:r>
    </w:p>
    <w:p>
      <w:r>
        <w:t>2. Am 22. Februar 2018 meldete sich A. bei der IV-Stelle des Kantons Appenzell I.Rh. er- neut für berufliche Integration bzw. Rente wegen Rückenbeschwerden (Wirbelsäule, LWS) an.</w:t>
      </w:r>
    </w:p>
    <w:p>
      <w:r>
        <w:t>3. Im Rahmen der von der IV-Stelle des Kantons Appenzell I.Rh. am 11. Dezember 2020 verfügten Integrationsmassnahmen absolvierte A. vom 1. Dezember 2020 bis 28. Feb- ruar 2021 in der obvita, Berufliche Integration, St.Gallen, ein Belastbarkeitstraining. Ge- mäss Schlussbericht der obvita vom 5. März 2021 über dieses Belastbarkeitstraining sei die körperliche Belastbarkeit und Stabilität während der Massnahme als instabil wahrgenommen worden. A. schien sich sehr zu bemühen. Dennoch habe sie, unab- hängig von der Tätigkeit, grosse Schmerzen geäussert. Sie habe berichtet, dass sie schnell an ihre körperliche Grenze gestossen sei. Sie sei als sehr motivierte, teamfä- hige und zuverlässige Person wahrgenommen worden. Die ihr übertragenen Arbeiten habe sie überaus selbständig und sorgfältig erledigt. Körperlich nicht beanspruchende und sehr einfache Tätigkeiten habe sie qualitativ gut und in einem guten Tempo erfüllt. Trotz vermehrter Lockerungspausen schien sie gegen Ende ihrer Schichten sichtlich Mühe und Schmerzen zu haben. Während des bisherigen Verlaufs habe sich gezeigt, dass ein Pensum von mehr als zwei Stunden an vier Tagen pro Woche für A. nicht um- setzbar sei. Aufgrund des geringen Pensums und der stark eingeschränkten, körperli- chen Belastbarkeit und Mobilität werde eine Eingliederung in den ersten Arbeitsmarkt als erschwert eingeschätzt. Deshalb und aufgrund des Wunsches von A., auch weiter- hin etwas tun zu wollen/können, sei ihr die Möglichkeit geboten worden, nach einer Pause von einem Monat in die obvita zurückzukehren und in der Tagesstruktur ohne Lohn in der Hygiene zu starten. Das Pensum würde zwei Stunden an drei Tagen betra- gen. Die Anstellung bestünde vorerst bis zur Klärung des Rentenanspruches. 4. Am 30. August 2021 wurde A. erneut von Dr. med. D., Neurochirurg Hirslanden Ost- schweiz, St.Gallen, am Rücken operiert. Anschliessend war sie vom 8. September bis 5. Oktober 2021 in der Rehaklinik Dussnang zur stationären Rehabilitation.</w:t>
      </w:r>
    </w:p>
    <w:p>
      <w:r>
        <w:t>Geschäftsbericht 2024 der Gerichte – Gerichtsentscheide</w:t>
      </w:r>
    </w:p>
    <w:p>
      <w:r>
        <w:rPr>
          <w:b/>
        </w:rPr>
        <w:t>E. 31</w:t>
      </w:r>
    </w:p>
    <w:p>
      <w:r>
        <w:t>216</w:t>
      </w:r>
    </w:p>
    <w:p>
      <w:r>
        <w:t>5. Die IV-Stelle des Kantons Appenzell I.Rh. erteilte am 8. März 2022 der PMEDA AG den Auftrag für ein polydisziplinäres Gutachten.</w:t>
      </w:r>
    </w:p>
    <w:p>
      <w:r>
        <w:t>6. Die PMEDA AG reichte der IV-Stelle des Kantons Appenzell I.Rh. am 18. Juli 2022 das polydisziplinäre medizinische Gutachten ein. A. wurde am 27. April 2022 von 10:30 bis 12:00 Uhr orthopädisch und von 12:30 bis 14:00 Uhr internistisch, am 29. April 2022 von 09:00 bis 10:30 Uhr neurologisch und am 14. Mai 2022 von 10:30 bis 12:00 Uhr psychiatrisch untersucht. Zudem wurde am 14. Mai 2022 ein EKG- und Laborbefund sowie am 2. Mai 2022 ein CT-Befund HWS und LWS sowie ein MRI-Befund Knie rechts erhoben.</w:t>
      </w:r>
    </w:p>
    <w:p>
      <w:r>
        <w:t>In der interdisziplinären Gesamtbeurteilung wurden folgende Diagnosen ohne dauer- haften Einfluss auf die Belastbarkeit gestellt: metabolisches Syndrom (Adipositas WHO Grad III, Diabetes mellitus Typ II, entgleiste Hypertonie, mit leichtgradiger hypertensi- ver Herzkrankheit, Dyslipidämie) und Hepatopathie. Mit Einfluss auf die Belastbarkeit in der angestammten Tätigkeit wurden folgende Diagnosen gestellt: Status nach Halswir- belsäulenoperation 02/2008 und 09/2014, ohne nervale Residuen, Status nach Len- denwirbelsäulenoperation 03/2018 und 08/2021, mit residueller Affektion der Nerven- wurzeln L4, L5 und S1 rechts, diabetische Polyneuropathie, Status nach 2-maliger lum- baler Spondylodese LWK2-SWK1 (2018/2021), Status nach 2-maliger zervikaler Fusi- onsoperation (2008/2014), Status nach vorderer Kreuzbandplastik, Innenbandrefixation und Innenmeniskusteilresektion rechts (2003), Valgusgonarthrose rechts mit Bewe- gungseinschränkung und Valgusgonarthrose links. Zudem wurde festgehalten, das spi- nale Defektsyndrom bei Status nach multiplen Eingriffen, die Polyneuropathie und die Kniegelenksdefekte seien mit der angestammten Tätigkeit einer Taxifahrerin gesamt- haft nicht vereinbar. Die Indikatorenprüfung zeige eine erhaltene Alltagskompetenz, so- ziale Integration und Aktivität, was die Annahme einer Arbeitsfähigkeit in angepassten Tätigkeiten stütze. Die angestammte Tätigkeit einer Taxifahrerin werde zumeist als er- loschen angesehen (spätestens seit 2018). Für angepasste Tätigkeiten würden keine definitiven Bewertungen vorliegen, zuletzt sei eine Arbeitsfähigkeit in angepassten Tä- tigkeiten von 50% für möglich gehalten und unter den Vorbehalt einer definitiven Klä- rung gestellt worden. Hinsichtlich angepasster Arbeiten liessen die hier erhobenen Be- funde und die Indikatoren jedoch eine Belastbarkeit zu, die zudem durch eine Ge- wichtsreduktion stabilisiert werden könne. Eine Mitarbeit der Versicherten bei einer Ge- wichtsreduktion sei medizinisch gut zumutbar, stehe in ihrem Gesundheitsinteresse und dürfe auch als Mass des subjektiven Leidensdrucks verstanden werden. Gesund- heitsstörungen, die eine Einschränkung der Belastbarkeit in wechselbelastenden, kör- perlich leichten Tätigkeiten in einem Pensum von 9 Stunden arbeitstäglich bedingen würden, seien hier nicht anhand objektiver Befunde zu erheben gewesen. Die Arbeits- fähigkeit in angepasster Tätigkeit werde auf 100% seit Beendigung der Rehabilitation in 2021 geschätzt.</w:t>
      </w:r>
    </w:p>
    <w:p>
      <w:r>
        <w:t>Dr. med. E. hielt in seinem allgemein-internistischen Teil-Gutachten fest, A. habe be- richtet, dass seit Juni 2021 nach längerem Sitzen (zwei Stunden) lumbale Rücken- schmerzen auftreten würden. Vor allem ausserhalb der Wohnung sei sie auf einen Rollstuhl angewiesen. Der Gutachter beobachtete eine uneingeschränkte Kooperation der Versicherten. Es präsentiere sich eine 58-jährige Frau in gutem Allgemein- und adi- pösem Ernährungszustand. Das Erscheinungsbild sei gepflegt. Das Treppaufsteigen in den 2. Stock sei aufgrund der Geheinschränkung nicht möglich, die Versicherte</w:t>
      </w:r>
    </w:p>
    <w:p>
      <w:r>
        <w:t>Geschäftsbericht 2024 der Gerichte – Gerichtsentscheide</w:t>
      </w:r>
    </w:p>
    <w:p>
      <w:r>
        <w:rPr>
          <w:b/>
        </w:rPr>
        <w:t>E. 32</w:t>
      </w:r>
    </w:p>
    <w:p>
      <w:r>
        <w:t>216 bewege sich im Rollstuhl. Während der gesamten Untersuchung bestehe kein wesent- lich schmerzgeplagter Eindruck, kein Schonsitz und keine Schonhaltung. Der Medika- mentenspiegel von Metamizol sei nachweisbar. Die Versicherte berichte, sie könne nur zwei Minuten stehen, das Gehen sei mit Hilfsmittel (Rollator) lediglich 50 Meter am Stück möglich. Für die geklagten Beschwerden der Versicherten würden sich in der ak- tuellen Untersuchung insgesamt keine internistischen Ursachen finden. Die Aktenda- ten, Anamnese, Befunde sowie hiesigen Zusatzuntersuchungen würden im Fachgebiet Innere Medizin die Diagnosen Adipositas, Diabetes mellitus, entgleiste Hypertonie mit leichtgradiger hypertensiver Herzkrankheit, Hepathopathie sowie Dyslipidämie begrün- den. Hieraus resultierten aus internistischer Sicht keine namhaften Einschränkungen der Belastbarkeit in einer Arbeitstätigkeit. Die Behandlung der internistischen Erkran- kungen (Adipositas, Diabetes mellitus, Hypertonie) sei zudem nicht als ausgeschöpft zu bewerten. Für die präsentierte Gangstörung habe sich keine hinreichende internisti- sche Erklärung gefunden. Zum Erhalt der Arbeitsfähigkeit seien vorrangig eine Ge- wichtsreduktion sowie eine verbesserte Blutdruckeinstellung anzuraten.</w:t>
      </w:r>
    </w:p>
    <w:p>
      <w:r>
        <w:t>Dr. med. F. hielt in seinem neurologischen Teil-Gutachten fest, die Versicherte habe angegeben, langes Sitzen führe zu Schmerzen im Becken. Es liege Auskunftsbereit- schaft und adäquat motivierte Mitarbeit vor. Eine aussergewöhnliche Anspannung sei nicht erkennbar. Während der gesamten Untersuchung bestehe kein schmerzgeplagter Eindruck, kein Schonsitz und keine Schonhaltung. Mit Berücksichtigung der Aktenda- ten, der hiesigen Anamnese und dem hiesigen neurologischen Untersuchungsbefund liege eine Affektion der Nervenwurzeln L4, L5 und S1 rechts vor. Darüber hinaus be- stehe eine leichtgradige distal symmetrische sensible diabetische Polyneuropathie. Für körperlich leichte, sitzend ausgeübte Tätigkeiten ergebe sich keine namhafte Ein- schränkung. Die Angaben zur Lähmung im rechten Bein seien plausibel.</w:t>
      </w:r>
    </w:p>
    <w:p>
      <w:r>
        <w:t>Dr. med. G. führt im orthopädischen Teil-Gutachten an, die Versicherte habe Rücken- schmerzen beim Sitzen (zwei Stunden) angegeben. Als Untersuchungsbefund führte er morbide Adipositas BMI 43,63 kg/m2 an. Die Versicherte erscheine im Rollstuhl sit- zend. Sie sei stehfähig. Dabei trage das linke Bein die Hauptkörperlast. Das rechte Bein werde teilentlastet eingesetzt. Die Versicherte demonstriere eine nicht zu leis- tende Gehfähigkeit, Schonung und Mindereinsatz des rechten Beins sowie Schonsitz unter Entlastung der unteren Rückenregion mit Schonhaltung des unteren Rückens. Zudem präsentiere sie einen leicht schmerzgeplagten klinischen Gesamteindruck. Die Beweglichkeit des Rumpfes sei nicht eingeschränkt, die Beweglichkeit und Entfaltung der Lendenwirbelsäule sei deutlich eingeschränkt. Deutliche Schonungstendenz des rechten Beines, Stand mit Entlastungszeichen, Zehenspitzen- und Fersenstand links mühevoll und stark eingeschränkt ausführbar, rechts nicht prüfbar. Als Zusatzdiagnos- tik wurden eine schwerste Gonarthrose, schwere Foramenstenosen im Segment HWK 4/5 rechtsbetont mit möglicher Kompression der Wurzel C5 rechts betont und mut- masslich vorbestehend mässig schwere Foramenstenosen LWK 5/SWK 1 bds. Status nach (Hemi-) Laminektomie in den kaudalen LWS-Segmenten gestellt. Die Versicherte habe hier vorrangig von einer Schwäche des rechten Beines mit aufgehobener Gehfä- higkeit nach der im Jahre 2021 zuletzt durchgeführten Operation an der Lendenwirbel- säule berichtet. Geklagt würden weiter lumbale Rückenschmerzen und Kniebeschwer- den mit eingeschränkter Kniebeweglichkeit, vor allem rechts. Die Aktendaten, Anam- nese, Befunde, hiesigen Zusatzuntersuchungen würden im Fachgebiet Orthopädie fol- gende Diagnosen begründen: Status nach 2-maliger lumbaler Spondylodese LWK2/SWK1 (2018, 2021) mit verbliebener eingeschränkter Belastbarkeit des rechten</w:t>
      </w:r>
    </w:p>
    <w:p>
      <w:r>
        <w:t>Geschäftsbericht 2024 der Gerichte – Gerichtsentscheide</w:t>
      </w:r>
    </w:p>
    <w:p>
      <w:r>
        <w:rPr>
          <w:b/>
        </w:rPr>
        <w:t>E. 33</w:t>
      </w:r>
    </w:p>
    <w:p>
      <w:r>
        <w:t>216 Beines und demonstriertem Rollstuhleinsatz, Status nach 2-maliger zervikaler ventraler Fusionsoperation HWK5/HWK7 (2008, 2014), Status nach vorderer Kreuzbandplastik und Innenbandrefixation sowie Innenmeniskusteilresektion rechts (2003), X-Bein-Knie- gelenksarthrose rechts mit Bewegungseinschränkung, X-Bein-Kniegelenkarthrose links, Übergewicht (BMI 43,63). Es resultiere keine Behinderung mit Einfluss in folgen- den Tätigkeiten: Rollstuhlgerechte leichte Tätigkeiten, die Behandlung sei orthopädisch ausgeschöpft. Der Wirkstoffspiegel des bestimmten Schmerzmedikamentes Novamin- sulfon habe im nichttherapeutischen Bereich gelegen, was Zweifel an der Ausprägung der geschilderten Schmerzen begründe. Die Versicherte sei zuletzt erwerbstätig als an- gestellte Taxifahrerin, Pensum 100% im Zeitraum 2011 bis 2018, gewesen. Wider- sprüchlich zum hier demonstrierten nahezu aufgehobenem Einsatz des rechten Beines sei der nicht seitendifferente Muskel- und Weichteilumfang der Beine gewesen, was Zweifel an der Ausprägung der Nichtbelastbarkeit des rechten Beines aufscheinen lasse. Eine angepasste, körperlich leichte, wechselbelastende Tätigkeit sei ohne Ein- schränkung und nach Abschluss der Nachbehandlung und Rehabilitation der Folgen der Lendenwirbelsäulenoperation vom August 2021 als leidensgerecht anzusehen. Die Versicherte sei in angepasster Tätigkeit zu 100% arbeitsfähig.</w:t>
      </w:r>
    </w:p>
    <w:p>
      <w:r>
        <w:t>Schliesslich gab Dr. med. H. in ihrem psychiatrischen Teil-Gutachten an, in der sozia- len Interaktion sei die Versicherte unauffällig und angemessen, in der Exploration hätte sich kein Hinweis auf verminderte Kooperation und Motivation ergeben. Es bestehe insgesamt kein psychisch beeinträchtigter Eindruck. Aktuell habe kein namhaft schmerzgeplagter klinischer Eindruck bestanden. Es bestehe kein Anhalt für eine psy- chische Erkrankung mit Auswirkung auf die Arbeitsfähigkeit.</w:t>
      </w:r>
    </w:p>
    <w:p>
      <w:r>
        <w:t>7. Mit Vorbescheid vom 22. Dezember 2022 stellte die IV-Stelle Appenzell I.Rh. A. eine Invalidenrente von 1. Januar 2019 bis 28. Februar 2022 in Aussicht.</w:t>
      </w:r>
    </w:p>
    <w:p>
      <w:r>
        <w:t>8. Die IV-Stelle Appenzell I.Rh. sprach A. mit Verfügung vom 10. Mai 2023 eine Invaliden- rente von 1. Januar 2019 bis 28. Februar 2022 zu.</w:t>
      </w:r>
    </w:p>
    <w:p>
      <w:r>
        <w:t>So sei A. per 15. Januar 2018 vollständig arbeitsunfähig geschrieben worden. Es seien diverse medizinische Behandlungen erfolgt; während dieser Zeit sei A. nicht eingliede- rungsfähig gewesen. Anschliessend sei eine Eingliederung vom 1. Dezember 2020 bis 28. Februar 2021 versucht worden, welche leider nicht den gewünschten Erfolg gehabt habe. Im Sommer 2021 hätte A. erneut operiert werden und in eine Rehabilitation müs- sen. Somit sei sie erneut nicht eingliederungsfähig gewesen. Seit dem Ende der Reha- bilitationsphase per Februar 2022 wäre ihr eine leichte, wechselbelastende Tätigkeit in einem Vollpensum zumutbar. Ab 1. März 2022 errechne sich ein Invaliditätsgrad von 0%.</w:t>
      </w:r>
    </w:p>
    <w:p>
      <w:r>
        <w:t>9. Gegen die Verfügung der IV-Stelle des Kantons Appenzell I.Rh. vom 10. Mai 2023 reichte A. (folgend: Beschwerdeführerin) am 9. Juni 2023 (Datum des Poststempels) beim Kantonsgericht, Abteilung Verwaltungsgericht, Beschwerde ein.</w:t>
      </w:r>
    </w:p>
    <w:p>
      <w:r>
        <w:t>(…)</w:t>
      </w:r>
    </w:p>
    <w:p>
      <w:r>
        <w:t>III.</w:t>
      </w:r>
    </w:p>
    <w:p>
      <w:r>
        <w:t>Geschäftsbericht 2024 der Gerichte – Gerichtsentscheide</w:t>
      </w:r>
    </w:p>
    <w:p>
      <w:r>
        <w:rPr>
          <w:b/>
        </w:rPr>
        <w:t>E. 34</w:t>
      </w:r>
    </w:p>
    <w:p>
      <w:r>
        <w:t>216 1.</w:t>
      </w:r>
    </w:p>
    <w:p>
      <w:r>
        <w:rPr>
          <w:b/>
        </w:rPr>
        <w:t>E. 35</w:t>
      </w:r>
    </w:p>
    <w:p>
      <w:r>
        <w:t>216 versicherungsinternen medizinischen Entscheidungsgrundlagen zu vergleichen. In sol- chen Fällen genügen bereits relativ geringe Zweifel an der Zuverlässigkeit und Schlüs- sigkeit der ärztlichen Feststellungen, um eine neue Begutachtung anzuordnen bzw. ein Gerichtsgutachten einzuholen (vgl. Urteil 8C_122/2023 vom 26. Februar 2024 E. 2.3).</w:t>
      </w:r>
    </w:p>
    <w:p>
      <w:r>
        <w:t>Das Gericht darf seine eigene Meinung ohne überzeugende Begründung nicht über diejenige der sachverständigen Person stellen, wobei aber zu prüfen ist, ob das Gut- achten für die Beantwortung der gestellten Fragen umfassend ist und auf den erforder- lichen allseitigen Untersuchungen beruht, ob es die geklagten Beschwerden berück- sichtigt, ob es in Kenntnis und gegebenenfalls in Auseinandersetzung mit den Vorakten abgegeben worden ist, ob es in der Darlegung der medizinischen Zustände und Zu- sammenhänge einleuchtet, ob die Schlussfolgerungen der sachverständigen Person in einer Weise begründet sind, dass die rechtsanwendende Behörde sie prüfend nach- vollziehen kann, und ob die sachverständige Person nicht auszuräumende Unsicher- heiten und Unklarheiten, welche ihr die Beantwortung der Fragen erschweren oder ver- unmöglichen, gegebenenfalls deutlich macht (vgl. KIESER, Kommentar ATSG, 2020, Art. 44 N 78). Überzeugungskraft ergibt sich namentlich aus der Klarheit der Antwor- ten, deren schlüssiger und für den medizinischen Laien nachvollziehbarer Begründung, der Widerspruchslosigkeit und der inneren Logik (vgl. RIEMER-KAFKA [HRSG.], Versiche- rungsmedizinische Gutachten, 2. Auflage, Bern 2012, S. 31).</w:t>
      </w:r>
    </w:p>
    <w:p>
      <w:r>
        <w:t>3.</w:t>
      </w:r>
    </w:p>
    <w:p>
      <w:r>
        <w:rPr>
          <w:b/>
        </w:rPr>
        <w:t>E. 36</w:t>
      </w:r>
    </w:p>
    <w:p>
      <w:r>
        <w:t>216 der Gutachter Dr. med. G. festhält, der Wirkstoffspiegel des Schmerzmedikamentes Novaminsulfon habe im nichttherapeutischen Bereich gelegen, was Zweifel an der Ausprägung der geschilderten Schmerzen begründe. Diese Widersprüche zwischen den einzelnen gutachterlichen Ausführungen wurden in der interdisziplinären Gesamt- beurteilung nicht aufgelöst: So ist auffallend, dass die Beschwerdeführerin bei der or- thopädischen Untersuchung durch Dr. med. G., welche am Vormittag des 27. April 2022 stattgefunden hat, bereits eine Schonhaltung und einen schmerzgeplagten Ein- druck präsentiert haben solle, dies jedoch an der internistischen Untersuchung am Nachmittag desselben Tages und an den beiden weiteren Untersuchungstagen von den Gutachtern nicht mehr festgestellt werden konnte. Aufgrund der von der Be- schwerdeführerin und ihren behandelnden Ärzten geschilderten Schmerzen, welche nach mehr als zweistündigem Sitzen auftreten würden, hätte somit eher am Nachmit- tag mit einer Schonhaltung bzw. mit einem demonstrierten Schmerzverhalten gerech- net werden können. Auch haben die Gutachter nicht in einer Weise, welche für das Ge- richt prüfend nachvollziehbar wäre, begründet, weshalb das im Blut der Beschwerde- führerin nachgewiesene Schmerzmittel Metamizol, welches der Wirkstoff im Medika- ment Novalgin/Novaminsulfon ist, im nichttherapeutischen Bereich liegen soll.</w:t>
      </w:r>
    </w:p>
    <w:p>
      <w:r>
        <w:t>Die Gutachter haben sich schliesslich mit den in den Akten zu findenden Angaben, dass die Beschwerdeführerin nicht länger als zwei Stunden sitzen könne, nicht ausei- nandergesetzt. So gab einerseits die obvita bereits in ihrem Schlussbericht über die Belastungstherapie an, dass der Beschwerdeführerin das längere Sitzen Mühe und Schmerzen bereitet habe, und andererseits wies Dr. med. D. in seinem Bericht vom 5. Oktober 2022 darauf hin, dass langes Sitzen ab etwa drei Stunden zu einem Unwohl- sein im Rücken führe, sodass die Beschwerdeführerin die Position ändern und auch abliegen müsse. Es ist auch nicht erkennbar, inwiefern die Gutachter die von der Be- schwerdeführerin gegenüber ihnen geklagten lumbalen Rückenschmerzen (Becken) nach mehr als zweistündigem Sitzen seit Juni 2021 in ihrer Beurteilung, die Beschwer- deführerin könne ganztags einer körperlich leichten, sitzend ausgeübten Tätigkeiten nachgehen, berücksichtigt haben.</w:t>
      </w:r>
    </w:p>
    <w:p>
      <w:r>
        <w:t>Im Nachgang zum vorliegend angefochtenen Entscheid gaben sowohl der Hausarzt der Beschwerdeführerin, Dr. med. I., als auch der die Beschwerdeführerin behan- delnde Arzt, Dr. med. D., gegenüber der Beschwerdegegnerin ihr Unverständnis be- kannt, wie eine vollzeitige Tätigkeit der Beschwerdeführerin hätte angenommen werden können. In seinem Schreiben vom 6. Juni 2023 gab Dr. med. D. an, die Beschwerdefüh- rerin sei nicht in der Lage, längere Zeit zu sitzen. Sie müsse regelmässig abliegen, sit- zende Tätigkeiten, die länger als zwei Stunden dauern würden, seien ihr nicht zuzumu- ten. Auch im Rahmen der Haushaltstätigkeiten oder auch freiwilligen Aktivitäten aus- serhalb der Wohnung könne sie nicht länger als ein bis zwei Stunden aktiv sein. Dr. med. I. gab in seinem Schreiben vom 7. Juni 2023 an, die Patientin wäre motiviert, sich im Alltag einzubringen und begleite jemanden von der Pro Senectute stundenweise in die Altersheime. Nach zwei Stunden Gesprächen mit Altersheim-Bewohnern müsse sich die Patientin aber wieder hinlegen und Pause machen. Das PMEDA-Gutachten hat diese sowohl vom Hausarzt als auch vom Facharzt festgehaltene Einschränkung der Beschwerdeführerin ungenügend berücksichtigt. Jedenfalls verdient der fachärztliche Bericht von Dr. med. D. besonderen Stellenwert (vgl. BGer 4A_526/2014, E. 2.4.) und seine Einschätzung, dass die Beschwerdeführerin nicht mehr vollzeitig arbeitsfähig sein könne, ist aufgrund der multiplen körperlichen Beeinträchtigungen der Beschwer- deführerin nicht von der Hand zu weisen. Das PMEDA-Gutachten lässt demnach im</w:t>
      </w:r>
    </w:p>
    <w:p>
      <w:r>
        <w:t>Geschäftsbericht 2024 der Gerichte – Gerichtsentscheide</w:t>
      </w:r>
    </w:p>
    <w:p>
      <w:r>
        <w:rPr>
          <w:b/>
        </w:rPr>
        <w:t>E. 37</w:t>
      </w:r>
    </w:p>
    <w:p>
      <w:r>
        <w:t>216 Zusammenhang mit der funktionellen Leistungsfähigkeit der Beschwerdeführerin, ins- besondere auch bei längerem Sitzen, deren Evaluation vermissen und beruht somit nicht auf allen erforderlichen allseitigen Untersuchungen.</w:t>
      </w:r>
    </w:p>
    <w:p>
      <w:r>
        <w:t>Hinzu kommt, dass im Gutachten keine Anhaltspunkte für Simulation, Aggravation oder Selbstlimitierung angeführt werden, welche die Einschätzung der Gutachter, der Be- schwerdeführerin sei eine volle Arbeitsfähigkeit in angepasster Tätigkeit zumutbar, als plausibel erklären könnten. Vielmehr bescheinigten die Gutachter der Beschwerdefüh- rerin eine uneingeschränkte Kooperation (Dr. med. E.) und Auskunftsbereitschaft und adäquat motivierte Mitarbeit (Dr. med. F.). Auch Dr. med. H. in ihrem psychiatrischen Teil-Gutachten gab an, in der Exploration hätte sich kein Hinweis auf verminderte Ko- operation und Motivation ergeben. Einzig die von der Beschwerdeführerin geschilder- ten Schmerzen zweifelte Dr. med. G. an, da der Nachweis im Blut von Novaminsulfon, einem Schmerzmittel, im nichttherapeutischen Bereich liegen würde. Diesbezüglich ist jedoch zu beachten, dass die Beschwerdeführerin während des Belastbarkeitstrainings in der obvita mitteilte, ihre grösste Sorge sei gewesen, dass sie noch mehr Schmerz- mittel einnehmen müsse und sich so ihre Nierensituation erneut verschlechtere. Die sowohl von Dr. med. D. und als auch von Dr. med. I. gestellte Diagnose der intermittie- renden Nierenfunktionsstörungen hat das Gutachten im Übrigen nicht festgestellt. Dass die Beschwerdeführerin Schmerzmittel, welche auf dem Medikamentenplan von Dr. med. D. vom 7. September 2021 anlässlich des Austritts aus dem Spital nach der letz- ten Rückenoperation aufgeführt waren, zum Zeitpunkt der Begutachtung nur noch zu- rückhaltend einnahm, ist somit durchaus nachvollziehbar bzw. lässt den Schluss nicht zu, dass die Beschwerdeführerin nicht unter den geklagten Rückenschmerzen leidet.</w:t>
      </w:r>
    </w:p>
    <w:p>
      <w:r>
        <w:rPr>
          <w:b/>
        </w:rPr>
        <w:t>E. 38</w:t>
      </w:r>
    </w:p>
    <w:p>
      <w:r>
        <w:t>216 der obvita die Möglichkeit geboten, nach einer Pause von einem Monat in der Tages- struktur ohne Lohn für zwei Stunden an drei Tagen in der Hygiene zu starten. Mit die- ser Absichtserklärung der Beschwerdeführerin ist der Vorhalt einer subjektiven Invalidi- tätsüberzeugung nicht einleuchtend.</w:t>
      </w:r>
    </w:p>
    <w:p>
      <w:r>
        <w:rPr>
          <w:b/>
        </w:rPr>
        <w:t>E. 39</w:t>
      </w:r>
    </w:p>
    <w:p>
      <w:r>
        <w:t>216 5. Wanderwegnetzplan</w:t>
      </w:r>
    </w:p>
    <w:p>
      <w:r>
        <w:t>Die Aufnahme des geplanten Wanderwegs Langälpli-Löchli-Holzlagerplatz in den Fuss- und Wanderwegnetzplan widerspricht den Zielen des verfassungsmässig garantierten Moor- und Moorlandschaftsschutzes, des BLN-Objekts 1612 Säntisgebiet und des eidgenössischen Jagdbanngebietes Nr. 16 Säntis, das Auerwild zu erhalten (Art. 78 Abs. 5 BV; Art. 6, Art. 18, Art. 23c und Art. 23d NHG; Art. 4 und 5 Moorlandschaftsverordnung; Art. 6 und 7 VEJ).</w:t>
      </w:r>
    </w:p>
    <w:p>
      <w:r>
        <w:t>Erwägungen:</w:t>
      </w:r>
    </w:p>
    <w:p>
      <w:r>
        <w:t>I.</w:t>
      </w:r>
    </w:p>
    <w:p>
      <w:r>
        <w:t>1. Die Standeskommission Appenzell hiess mit Beschluss vom 2. März 2021 (Prot. Nr. 224) die Streckenführung des Wanderwegs Langälpli-Löchli-Holzlagerplatz Herz vor- prüfungsweise gut.</w:t>
      </w:r>
    </w:p>
    <w:p>
      <w:r>
        <w:t>2. Der Bezirk Schwende publizierte am 23. und 26. Juni 2021 die öffentliche Planauflage der Änderung des Fuss- und Wanderwegnetzplans mit Neuaufnahme des bestehen- den Wanderwegs Langälpli-Löchli-Holzplatz zur Waldstrasse.</w:t>
      </w:r>
    </w:p>
    <w:p>
      <w:r>
        <w:t>3. Der WWF Schweiz erhob beim Bezirksrat Schwende am 6. Juli 2021 Einsprache ge- gen die Änderung des Fuss- und Wanderwegnetzplans.</w:t>
      </w:r>
    </w:p>
    <w:p>
      <w:r>
        <w:t>4. Am 29. September 2021 wies der Bezirk Schwende die Einsprache des WWF Schweiz gegen diese geplante Änderung des Fuss- und Wanderwegnetzplans ab.</w:t>
      </w:r>
    </w:p>
    <w:p>
      <w:r>
        <w:t>5. Am 1. November 2021 erhob die Rechtsvertreterin des WWF Schweiz gegen den Ein- spracheentscheid vom 29. September 2021 Rekurs bei der Standeskommission Ap- penzell I.Rh.</w:t>
      </w:r>
    </w:p>
    <w:p>
      <w:r>
        <w:t>6. Die Standeskommission Appenzell I.Rh. wies mit Entscheid vom 14. März 2023 (Prot. Nr. 264) den Rekurs des WWF ab.</w:t>
      </w:r>
    </w:p>
    <w:p>
      <w:r>
        <w:t>In ihren Erwägungen führt sie im Wesentlichen an, zwischen Herz und Langälpli liege ein grosses Gebiet ohne Wanderweg. Um vom Gasthaus Lehmen auf offiziellen Wan- derwegen zum Langälpli zu gelangen, müsse ein grosser Umweg gegangen werden. Offenbar bestehe aber ein Bedürfnis nach einer direkten Wegverbindung. Dies zeige sich aufgrund der bestehenden wilden Wanderwege, welche den Naturschutz beein- trächtigen würden und sich die Störung über das gesamte Gebiet verteile. Seit 2013 seien umfangreiche Massnahmen zur Aufwertung für das Auerhuhn getätigt worden, um den Bestand halten und die Art fördern zu können. Die wilden Wanderwege seien allerdings nicht verschwunden. Gebe es aber Wanderwege abseits der Tourismus- ströme, würden die meisten Einheimischen und ruhesuchende Touristinnen und Tou- risten diese Wanderwege nutzen. Der Weg, welcher schon bisher begangen worden sei, würde trotz Aufnahme in den Fuss- und Wanderwegnetzplan eine Nebenroute blei- ben und die Zunahme neuer Nutzerinnen und Nutzer werde gering ausfallen und die ruhesuchenden Einheimischen nicht auf neue wilde Wanderwege vertreiben. Die Stö- rung durch diese geringe Nutzungsintensivierung werde durch den positiven Effekt der Kanalisierung und der dadurch besseren Berechenbarkeit für das Wild kompensiert.</w:t>
      </w:r>
    </w:p>
    <w:p>
      <w:r>
        <w:t>Geschäftsbericht 2024 der Gerichte – Gerichtsentscheide</w:t>
      </w:r>
    </w:p>
    <w:p>
      <w:r>
        <w:rPr>
          <w:b/>
        </w:rPr>
        <w:t>E. 40</w:t>
      </w:r>
    </w:p>
    <w:p>
      <w:r>
        <w:t>216 Ein Wanderwegangebot für ruhesuchende Touristinnen und Touristen und Einheimi- sche liege durchaus im Interesse des Tourismus und der Volkswirtschaft, ohne dass sich daraus ein Konflikt mit den Anliegen des Natur- und Artenschutzes ergebe. Die Kanalisierung stehe sogar selbst im Interesse des Natur-, Arten- und Landschafts- schutzes und diene letztlich dem Schutz des Auerwilds. Der Weg habe seit vielen Jah- ren Bestand und der Unterhalt dieses Wegs könne insbesondere gestützt auf Art. 23d Abs. 2 lit. d NHG als zulässig erachtet werden. Es liege damit ein rechtfertigender Grund vor, einen Wanderweg durch das Kerngebiet zu legen. Der Wegunterhalt könne zurückhaltend erfolgen und saisonal so gelegt werden, dass die Störung des Wilds ge- ring gehalten werden könne. Die zeitlich und örtlich begrenzte, moderate Störung durch sporadische Unterhaltsarbeiten stehe der Störung durch Wanderinnen und Wan- derer während der gesamten Wandersaison verteilt über das ganze Gebiet auf den wil- den Wanderwegen gegenüber. Die verfügende Behörde sei bei ihrer Interessenabwä- gung zum Schluss gekommen, dass der Wanderweg aufgrund der Kanalisierungswir- kung in den Wegnetzplan aufzunehmen sei. Diese Abwägung und Gewichtung und der daraus resultierende Entscheid der Vorinstanz sei nicht zu beanstanden.</w:t>
      </w:r>
    </w:p>
    <w:p>
      <w:r>
        <w:t>7. Gegen den Rekursentscheid der Standeskommission Appenzell I.Rh. erhob die Rechtsvertreterin des WWF Schweiz (folgend: Beschwerdeführer) am 12. Mai 2023 Beschwerde und stellte das Rechtsbegehren, der Entscheid der Standeskommission vom 14. März 2023 betreffend Ergänzung Wanderwegnetzplan und damit auch der Entscheid des Bezirksrats Schwende vom 29. September 2021 seien aufzuheben, und der Aufnahme des Wegstücks Langälpli-Löchli-Holzplatz sei entsprechend die Geneh- migung zu verweigern.</w:t>
      </w:r>
    </w:p>
    <w:p>
      <w:r>
        <w:t>(…)</w:t>
      </w:r>
    </w:p>
    <w:p>
      <w:r>
        <w:t>III.</w:t>
      </w:r>
    </w:p>
    <w:p>
      <w:r>
        <w:t>1.</w:t>
      </w:r>
    </w:p>
    <w:p>
      <w:r>
        <w:rPr>
          <w:b/>
        </w:rPr>
        <w:t>E. 41</w:t>
      </w:r>
    </w:p>
    <w:p>
      <w:r>
        <w:t>216 eidgenössisches Jagdbanngebiet, durch ein Kerngebiet im Sinne von Objektblatt L.6 des kantonalen Richtplans, durch eine Moorlandschaft von nationaler Bedeutung, durch das rechtskräftig ausgeschiedene Sonderwaldreservat Bruggerwald-Kronberg und durch den Teilraum 1 des BLN-Gebiets Säntisgebiet. Vor allem aber handle es sich um das wohl letzte, kantonsübergreifende Auerhuhngebiet.</w:t>
      </w:r>
    </w:p>
    <w:p>
      <w:r>
        <w:t>Der geplante Wanderweg verlaufe auf einem bestehenden Weg, der teilweise nur Trampelpfad und teilweise kaum erkennbar sei. Er werde heute nur vereinzelt von Ein- heimischen genutzt. Die zu erwartende Intensivierung der Nutzung dieses Wegs als Folge davon, dass er in den Wanderwegkarten verzeichnet und im Gelände ausge- schildert und markiert sei, könne in diesem sensiblen Gebiet verheerende Folgen ha- ben.</w:t>
      </w:r>
    </w:p>
    <w:p>
      <w:r>
        <w:t>Der Bezirksrat Schwende hätte bereits 2004 den Antrag gestellt, den Weg Herz-Löchli- Langälpli in das Wanderwegnetz aufzunehmen. Damals habe die Standeskommission ausgeführt, dass die Wegstrecke durch das Potersalper Herz das wohl letzte Ein- standsgebiet des Auerwilds im Kanton Appenzell I.Rh. sei. Diese vom Aussterben be- drohte Tierart reagiere auf jegliche Störung. Mit dem Verzicht auf die Aufnahme des Weges in den Netzplan könne ein Beitrag an das Überleben dieser seltenen Wildart geleistet werden. Die touristische Bedeutung dieses Wegs sei im Vergleich zum Inte- resse an der Erhaltung einer bedrohten Tierart von untergeordneter Bedeutung, da Ap- penzell I.Rh. ohnehin und insbesondere im Alpsteingebiet über das schweizweit dich- teste Wanderwegnetz verfüge und zu diesem Weg eine Alternative bestehe. Der An- trag sei in der Folge von der Standeskommission abgewiesen worden. Weshalb die Si- tuation heute anders sein sollte als damals, sei nicht begründet worden.</w:t>
      </w:r>
    </w:p>
    <w:p>
      <w:r>
        <w:t>Weil zwischen Herz und Langälpli ein grosses Gebiet ohne Wanderwege sei, sei es als einer der wichtigsten Rückzugsorte für das Auerwild und auch für das Rotwild von höchster Bedeutung. Sollte der Weg aufgrund seiner Lage eine Nebenroute bleiben und die Zunahme neuer Nutzerinnen und Nutzer gering ausfallen, liege kein Bedürfnis und damit schlicht kein nennenswertes touristisches und volkswirtschaftliches Inte- resse vor. Bestehe hingegen das Bedürfnis, werde es logischerweise zu einer Intensi- vierung kommen. Das Argument, es würden bestehende Begehungen dank des offizi- ellen Weges kanalisiert, ohne dass dies zu einer nennenswerten Intensivierung und damit Störung führe, könnte dann etwas taugen, wenn ausschliesslich diejenigen Wan- derer, die heute abseits der offiziellen Wanderwege durch das Gebiet wandern würden, neu alle diesen gleichen Weg benutzen würden. Das sei nicht realistisch. Der gewöhn- liche Tagesausflügler halte sich an markierte Wanderwege, der ruhesuchende, erfah- rene Wanderer immerhin an die in den Karten eingetragenen Wege. Aktuell bewegten sich daher ausschliesslich Leute mit Ortskenntnissen auf dem strittigen Weg. Werde der Weg neu mit Wegweisern und Wanderwegzeichen markiert und entsprechend in den Karten eingetragen, würden sich neu mehr Leute auf diesem Weg bewegen. Der Wanderweg würde die sehr gut besuchte touristische Destination Kronberg mit dem ebenfalls bekannten Lehmen direkt verbinden und den kürzesten Abstieg zu letzterem darstellen. Gleichzeitig sei ungewiss, ob es tatsächlich zu einer Kanalisierung bisheri- ger Störungen komme, oder ob sich die einheimischen Wanderer weiterhin auf ande- ren inoffiziellen Wegen bewegten. Experimente diesbezüglich seien in diesem sensib- len Gebiet jedoch nicht vertretbar. Das Auerhuhn gehöre zu den störungssensibelsten Arten überhaupt. Es sei auf grossflächige, weitgehend ungestörte Lebensräume ange- wiesen. Jede menschliche Anwesenheit beeinflusse sein Verhalten. Auerhühner</w:t>
      </w:r>
    </w:p>
    <w:p>
      <w:r>
        <w:t>Geschäftsbericht 2024 der Gerichte – Gerichtsentscheide</w:t>
      </w:r>
    </w:p>
    <w:p>
      <w:r>
        <w:rPr>
          <w:b/>
        </w:rPr>
        <w:t>E. 42</w:t>
      </w:r>
    </w:p>
    <w:p>
      <w:r>
        <w:t>216 gewöhnten sich zudem kaum an Wege und Raststellen, sondern würden diese gross- räumig meiden. Auf wilden Wegen durch diesen Lebensraum wandernde Einzelperso- nen könnten somit tatsächlich ein Problem darstellen. Dieses lasse sich aber nicht durch einen offiziellen Wanderweg mitten durch das Gebiet lösen, welcher noch mehr Menschen in den Lebensraum locke und diesen in zwei Hälften zerschneide. Dass die Markierung als Wanderweg geradezu positive Effekte auf das Gebiet und die sensiblen Arten hätte, treffe also nicht zu und stelle kein Argument zugunsten des Wanderwegs dar.</w:t>
      </w:r>
    </w:p>
    <w:p>
      <w:r>
        <w:t>Beim eidgenössischen Jagdbanngebiet handle es sich um ein Schutzgebiet von natio- naler Bedeutung. Es diene dem Schutz und der Erhaltung von seltenen und bedrohten wildlebenden Säugetieren und Vögeln und ihrer Lebensräume sowie der Erhaltung von gesunden, den örtlichen Verhältnissen angepassten Beständen jagdbarer Arten. Eine Intensivierung der touristischen Nutzung des Gebiets laufe dem Zweck und den Zielen des Jagdbanngebiets klar entgegen. Den Interessen von nationaler Bedeutung an den Schutzzielen des eidgenössischen Jagdbanngebiets, insbesondere auch am Erhalt des Auerwildlebensraums und am Auerhuhn als national prioritäre Art, stehe vorliegend einzig ein untergeordnetes touristisches und volkswirtschaftliches Interesse von loka- ler, maximal regionaler Bedeutung gegenüber. Dieses vermöge eine drohende Beein- trächtigung der Schutzziele von nationaler Bedeutung von vornherein nicht zu rechtfer- tigen. Mit der Aufnahme des Weges in den Wanderwegnetzplan würde die Störung des Auerhuhns erhöht.</w:t>
      </w:r>
    </w:p>
    <w:p>
      <w:r>
        <w:t>Mit Ausschilderung, Markierung und entsprechendem Unterhalt handle es sich faktisch um eine Neuanlage bzw. mindestens einen Ausbau. Ein solcher Ausbau für touristi- sche Nutzung sei in Art. 23d NHG nicht vorgesehen. Aufgrund der Lage in der bisher relativ ungestörten Landschaftskammer verletze er Art. 4 Abs. 1 lit. c der Moorland- schaftsverordnung, wonach auf geschützte und gefährdete Pflanzen- und Tierarten Rücksicht zu nehmen sei. Ebenso verletze er das spezifische Schutzziel des Teilraums 1 des BLN-Gebiets Säntis, wonach der strukturreiche und störungsarme Lebensraum für Gebirgsvögel, insbesondere für das Auerwild, zu erhalten sei.</w:t>
      </w:r>
    </w:p>
    <w:p>
      <w:r>
        <w:t>Die Anweisungen im Richtplan, Objektblatt L.6 seien klar: Intensivierungen touristi- scher Nutzungen seien in den Kerngebieten zu vermeiden. Die auf Schutz angewiese- nen Arten in diesen Kerngebieten seien strikt standortgebunden auf genau diese Kern- gebiete dringend und zwingend angewiesen. Es gebe angesichts dieser Ausgangslage keinen rechtfertigenden Grund, einen Wanderweg neu durch ein solches Kerngebiet zu legen. Das Sonderwaldreservat (Komplexreservat) Bruggerwald-Kronberg sei seit 2013 mit umfangreichen, kostenintensiven Holzschlägen zugunsten des Auerhuhns als nati- onal prioritäre Waldart aufgewertet worden. Der geplante Wanderweg würde diese Le- bensraumaufwertungsmassnahmen durch zusätzliche touristische Störungen beein- trächtigen.</w:t>
      </w:r>
    </w:p>
    <w:p>
      <w:r>
        <w:t>Bei all diesen Interessen gegen die Aufnahme des Wanderwegs gehe es um orts- und artenspezifische Interessen. Der Schutz sei dort erforderlich und könne nur dort vorge- nommen werden, wo diese Arten und Schutzgebiete existierten. Werde er vernachläs- sigt, gingen die Lebensraumqualitäten und Arten ersatzlos verloren. Entsprechend ge- wichtig seien diese Interessen. Die allgemeinen touristischen Interessen seien demge- genüber von untergeordneter Natur, bestehe doch ein vielfältiges, dichtes Wanderweg- netz und könne die Freizeit- und Erholungsnutzung an unzähligen anderen Orten frei</w:t>
      </w:r>
    </w:p>
    <w:p>
      <w:r>
        <w:t>Geschäftsbericht 2024 der Gerichte – Gerichtsentscheide</w:t>
      </w:r>
    </w:p>
    <w:p>
      <w:r>
        <w:rPr>
          <w:b/>
        </w:rPr>
        <w:t>E. 43</w:t>
      </w:r>
    </w:p>
    <w:p>
      <w:r>
        <w:t>216 ausgeübt und gefördert werden. Der geplante Weg sei nicht erforderlich. Die Beein- trächtigung des schutzwürdigen Lebensraums durch die absehbare Nutzungsintensi- vierung verstosse daher gegen Bundesrecht, weshalb der Entscheid der Standeskom- mission rechtswidrig und aufzuheben sei.</w:t>
      </w:r>
    </w:p>
    <w:p>
      <w:r>
        <w:rPr>
          <w:b/>
        </w:rPr>
        <w:t>E. 44</w:t>
      </w:r>
    </w:p>
    <w:p>
      <w:r>
        <w:t>216 Art. 23d Abs. 1 NHG lässt die Gestaltung und Nutzung von Moorlandschaften zu, so- weit dies der Erhaltung der für die Moorlandschaften typischen Eigenheiten nicht wider- spricht. Damit wird das verfassungsrechtliche Kriterium der Schutzzieldienlichkeit durch dasjenige der Schutzzielverträglichkeit ersetzt. Insofern gilt in Moorlandschaften kein absolutes Veränderungsverbot, sondern es ist jeweils zu prüfen, ob ein Vorhaben mit den Schutzzielen vereinbar ist. Eine Interessenabwägung ist aber auch hier nicht zu- lässig: Widerspricht ein Vorhaben den Schutzzielen, so ist es unzulässig, unabhängig vom Gewicht der übrigen auf dem Spiel stehenden Interessen. Die Aufzählung in Art. 23d Abs. 2 NHG ist nicht abschliessender Art (vgl. KELLER, Kommentar NHG, 2. Auf- lage, 2019, Art. 23d N 8). Soll die Bestimmung von Art. 23d Abs. 2 NHG gegenüber derjenigen von Art. 23d Abs. 1 NHG einen rechtlichen Sinn machen, so ist an die Zu- lassung weiterer Nutzungsarten ein ausserordentlich strenger Massstab zu setzen, nach den Worten des Bundesgerichts bleibt für andere Nutzungen nur ein sehr enger Raum (vgl. KELLER, a.a.O., Art. 23d N 11; BGE 138 II 295 E. 6.3; Urteil des Bundesge- richts 1C_515/2012 vom 17. September 2012 E. 5.4). Fällt eine Anlage nicht unter Art. 23d Abs. 2 lit. d NHG, weil sie nicht für die in lit. a-c aufgezählten Nutzungen notwendig ist, so ist sie innerhalb der Moorlandschaft unzulässig und kann auch nicht gestützt auf Art. 23d Abs. 1 NHG i.V.m. Art. 5 Abs. 2 lit. d Moorlandschaftsverordnung bewilligt wer- den (vgl. BGE 138 II 281 E. 6.3). Die Art. 23a ff. NHG über Moore und Moorlandschaf- ten von besonderer Schönheit und von nationaler Bedeutung sind in einem Sinn aus- zulegen, der sie möglichst wenig vom absolut formulierten Veränderungsverbot von Art. 78 Abs. 5 BV entfernt (vgl. BGE 138 II 23 E. 3.3). Die bundesrechtlichen Bestimmungen zum Moorlandschaftsschutz werden durch Art. 5 Abs. 1 des Standeskommissionsbeschlusses Moorlandschaft Säntis und Fähneren- spitz dahingehend konkretisiert, als dass die Nutzung der Moorlandschaften zu Erho- lungszwecken zulässig ist, sofern die Moorlandschaften dadurch nicht beeinträchtigt oder geschädigt werden. Auf Tiere und Pflanzen ist Rücksicht zu nehmen. Gemäss Art. 10 Abs. 4 des Standeskommissionsbeschlusses Moorlandschaft Säntis und Fähneren- spitz ist das Anlegen neuer Wege oder der Ausbau bestehender Wege untersagt.</w:t>
      </w:r>
    </w:p>
    <w:p>
      <w:r>
        <w:rPr>
          <w:b/>
        </w:rPr>
        <w:t>E. 45</w:t>
      </w:r>
    </w:p>
    <w:p>
      <w:r>
        <w:t>216 stark gefährdete Brutvogelart und benötigt grosse zusammenhängende Lebensräume mit geringem Störungspotential (vgl. Urteil des Bundesgerichtes 1A.173/2001 vom 26. April 2002 E. 4.5). Auch das von der Standeskommission selbst erlassene Waldreser- vatskonzept 2007 weist auf die wertvollen und idealen Auerwildbiotope in der Moor- landschaft «Schwägalp» hin und hält fest, dass der Schutzwald- und Naturschutzfunk- tion gegenüber der touristischen Nutzung grössere Priorität eingeräumt werden und der Lebensraum für das Auerhuhn aufrechterhalten und verbessert werden müsse. Ge- mäss Schweizer Brutvogelatlas 2013-2016 sei der Schutz des Auerhuhns gegen Stö- rungen nötig, um es als Brutvogel zu erhalten. Der Aktionsplan Auerhuhn Schweiz des BAFU aus dem Jahr 2008 (https://www.birdlife.ch/de/content/aktionsplan-auerhuhn- schweiz) führt an, dass für den Bestandesrückgang der Auerhühner in der Schweiz un- ter anderem Habitatveränderungen aufgrund vermehrter Störungen durch den Men- schen verantwortlich seien. Die Präsenz des Menschen in Lebensräumen des Auer- huhns könne das Fluchtverhalten, die Raumnutzung und auch den Hormon-Stoffwech- sel der Vögel stark beeinflussen. In der vom Bundesamt für Umwelt, Wald und Land- schaft (BUWAL) im Jahr 2001 herausgegebenen Broschüre "Auerhuhn und Waldbe- wirtschaftung" (https://www.bafu.admin.ch/bafu/de/home/themen/biodiversitaet/publika- tionen-studien/ publikationen/auerhuhnwaldbewirtschaftung.html) wird in Bezug auf Gefährdungsursa- chen die Störungen durch Wanderer aufgeführt. Im Rahmen von Erschliessungsmass- nahmen sollten auch das Wanderwegnetz überprüft und Wanderrouten auf Waldstras- sen verlegt werden. Das Auerhuhn reagiere sehr empfindlich auf Störungen aller Art. Die Hähne verliessen die Balzplätze schon bei geringfügigen Störungen und suchten sie für einige Zeit, bei regelmässiger Beeinträchtigung schliesslich gar nicht mehr auf. Küken könnten von der sie führenden Henne weggesprengt werden und an Unterküh- lung zugrunde gehen, da sie in den ersten Lebenstagen ihre Körpertemperatur noch nicht selbständig aufrechterhalten könnten. Störungen müssten daher von Auerhuhn- Lebensräumen ferngehalten werden. Wo Auerhuhn-Lebensräume an touristisch stark genutzte Räume grenzten, müssten Lenkungsmassnahmen ergriffen werden, mit de- nen eine klare räumliche Trennung zwischen touristischen Aktivitäten und Auerhuhn- Lebensräumen erreicht werden könne.</w:t>
      </w:r>
    </w:p>
    <w:p>
      <w:r>
        <w:t>Konsequenterweise wies die Standeskommission den Antrag des Bezirksrats Schwende noch im Jahr 2004, denselben Weg Herz-Löchli-Langälpli in das Fuss- und Wanderwegnetz aufzunehmen, ab mit der Begründung, mit dem Verzicht auf die Auf- nahme des Weges in den Netzplan könne ein Beitrag an das Überleben des Auerwilds als seltenen Wildart geleistet werden. Die touristische Bedeutung des Weges sei im Vergleich zum Interesse an der Erhaltung einer bedrohten Tierart von untergeordneter Bedeutung. Die Standeskommission führt in ihrem Rekursentscheid vom 14. März 2023 nicht an, dass sich die Situation betreffend Auerwild seit ihrem letzten Entscheid im 2004 geändert haben soll. Die Jagd- und Fischereiverwaltung bestätigte im Rahmen der Vorprüfung der strittigen Wanderwegnetzplanerweiterung, die Situation mit dem Auerwild sei immer noch dieselbe wie im Jahr 2004. Auch die Fachstelle für Natur- und Landschaftsschutz führte an, aus ihrer Sicht könnten die Aufnahme eines bestehenden Wegs, ein Ausbau oder das Anlegen eines neuen Wegs zu einer verstärkten Nutzung führen und den Lebensraum störungsempfindlicher Tierarten beeinträchtigen. Es müsse deshalb auf die Aufnahme dieses Wegabschnitts in den Netzplan verzichtet werden.</w:t>
      </w:r>
    </w:p>
    <w:p>
      <w:r>
        <w:t>Geschäftsbericht 2024 der Gerichte – Gerichtsentscheide</w:t>
      </w:r>
    </w:p>
    <w:p>
      <w:r>
        <w:rPr>
          <w:b/>
        </w:rPr>
        <w:t>E. 46</w:t>
      </w:r>
    </w:p>
    <w:p>
      <w:r>
        <w:t>216</w:t>
      </w:r>
    </w:p>
    <w:p>
      <w:r>
        <w:rPr>
          <w:b/>
        </w:rPr>
        <w:t>E. 47</w:t>
      </w:r>
    </w:p>
    <w:p>
      <w:r>
        <w:t>216</w:t>
      </w:r>
    </w:p>
    <w:p>
      <w:r>
        <w:rPr>
          <w:b/>
        </w:rPr>
        <w:t>E. 48</w:t>
      </w:r>
    </w:p>
    <w:p>
      <w:r>
        <w:t>216 Bedeutung angestrebt. Die Aufnahme des Wanderwegs ist somit auch nach Art. 6 Abs. 2 NHG unzulässig.</w:t>
      </w:r>
    </w:p>
    <w:p>
      <w:r>
        <w:t>5.</w:t>
      </w:r>
    </w:p>
    <w:p>
      <w:r>
        <w:rPr>
          <w:b/>
        </w:rPr>
        <w:t>E. 49</w:t>
      </w:r>
    </w:p>
    <w:p>
      <w:r>
        <w:t>216 6. Wanderwegnetzplan</w:t>
      </w:r>
    </w:p>
    <w:p>
      <w:r>
        <w:t>Die Aufnahme des geplanten Wanderwegs Langälpli-Löchli-Holzlagerplatz in den Fuss- und Wanderwegnetzplan widerspricht den Zielen des verfassungsmässig garantierten Moor- und Moorlandschaftsschutzes, des BLN-Objekts 1612 Säntisgebiet und des eidgenössischen Jagdbanngebietes Nr. 16 Säntis, das Auerwild zu erhalten (Art. 78 Abs. 5 BV; Art. 6, Art. 18, Art. 23c und Art. 23d NHG; Art. 4 und 5 Moorlandschaftsverordnung; Art. 6 und 7 VEJ).</w:t>
      </w:r>
    </w:p>
    <w:p>
      <w:r>
        <w:t>Erwägungen: I.</w:t>
      </w:r>
    </w:p>
    <w:p>
      <w:r>
        <w:t>1. Die Standeskommission Appenzell hiess mit Beschluss vom 2. März 2021 (Prot. Nr. 224) die Streckenführung des Wanderwegs Langälpli-Löchli-Holzlagerplatz Herz vor- prüfungsweise gut.</w:t>
      </w:r>
    </w:p>
    <w:p>
      <w:r>
        <w:t>2. Der Bezirk Schwende publizierte am 23. und 26. Juni 2021 die öffentliche Planauflage der Änderung des Fuss- und Wanderwegnetzplans mit Neuaufnahme des bestehen- den Wanderwegs Langälpli-Löchli-Holzplatz zur Waldstrasse.</w:t>
      </w:r>
    </w:p>
    <w:p>
      <w:r>
        <w:t>3. Gegen die Änderung des Fuss- und Wanderwegnetzplans erhoben je der WWF Schweiz am 6. Juli 2021 und die Holzkorporation Wilder Bann am 18. August 2021 Ein- sprache beim Bezirksrat Schwende.</w:t>
      </w:r>
    </w:p>
    <w:p>
      <w:r>
        <w:t>4. Am 29. September 2021 wies der Bezirk Schwende die beiden Einsprachen des WWF Schweiz und der Holzkorporation Wilder Bann gegen diese geplante Änderung des Fuss- und Wanderwegnetzplans ab.</w:t>
      </w:r>
    </w:p>
    <w:p>
      <w:r>
        <w:t>5. Gegen die Einspracheentscheide vom 29. September 2021 erhoben je am 22. Oktober 2021 die Holzkorporation Wilder Bann und am 1. November 2021 die Rechtsvertreterin des WWF Schweiz Rekurs bei der Standeskommission Appenzell I.Rh.</w:t>
      </w:r>
    </w:p>
    <w:p>
      <w:r>
        <w:t>6. Die Standeskommission Appenzell I.Rh. wies mit Entscheid vom 14. März 2023 (Prot. Nr. 264) sowohl den Rekurs des WWF als auch den Rekurs der Holzkorporation ab.</w:t>
      </w:r>
    </w:p>
    <w:p>
      <w:r>
        <w:t>7. In ihren Erwägungen führt sie im Wesentlichen an, zwischen Herz und Langälpli liege ein grosses Gebiet ohne Wanderweg. Um vom Gasthaus Lehmen auf offiziellen Wan- derwegen zum Langälpli zu gelangen, müsse ein grosser Umweg gegangen werden. Offenbar bestehe aber ein Bedürfnis nach einer direkten Wegverbindung. Dies zeige sich aufgrund der bestehenden wilden Wanderwege, welche den Naturschutz beein- trächtigen würden und sich die Störung über das gesamte Gebiet verteile. Seit 2013 seien umfangreiche Massnahmen zur Aufwertung für das Auerhuhn getätigt worden, um den Bestand halten und die Art fördern zu können. Die wilden Wanderwege seien allerdings nicht verschwunden. Gebe es aber Wanderwege abseits der Tourismus- ströme, würden die meisten Einheimischen und ruhesuchende Touristinnen und Tou- risten diese Wanderwege nutzen. Der Weg, welcher schon bisher begangen worden sei, würde trotz Aufnahme in den Fuss- und Wanderwegnetzplan eine Nebenroute blei- ben und die Zunahme neuer Nutzerinnen und Nutzer werde gering ausfallen und die ruhesuchenden Einheimischen nicht auf neue wilde Wanderwege vertreiben. Die</w:t>
      </w:r>
    </w:p>
    <w:p>
      <w:r>
        <w:t>Geschäftsbericht 2024 der Gerichte – Gerichtsentscheide</w:t>
      </w:r>
    </w:p>
    <w:p>
      <w:r>
        <w:rPr>
          <w:b/>
        </w:rPr>
        <w:t>E. 50</w:t>
      </w:r>
    </w:p>
    <w:p>
      <w:r>
        <w:t>216 Störung durch diese geringe Nutzungsintensivierung werde durch den positiven Effekt der Kanalisierung und der dadurch besseren Berechenbarkeit für das Wild kompen- siert. Ein Wanderwegangebot für ruhesuchende Touristinnen und Touristen und Ein- heimische liege durchaus im Interesse des Tourismus und der Volkswirtschaft, ohne dass sich daraus ein Konflikt mit den Anliegen des Natur- und Artenschutzes ergebe. Die Kanalisierung stehe sogar selbst im Interesse des Natur-, Arten- und Landschafts- schutzes und diene letztlich dem Schutz des Auerwilds. Der Weg habe seit vielen Jah- ren Bestand und der Unterhalt dieses Wegs könne insbesondere gestützt auf Art. 23d Abs. 2 lit. d NHG als zulässig erachtet werden. Es liege damit ein rechtfertigender Grund vor, einen Wanderweg durch das Kerngebiet zu legen. Der Wegunterhalt könne zurückhaltend erfolgen und saisonal so gelegt werden, dass die Störung des Wilds ge- ring gehalten werden könne. Die zeitlich und örtlich begrenzte, moderate Störung durch sporadische Unterhaltsarbeiten stehe der Störung durch Wanderinnen und Wan- derer während der gesamten Wandersaison verteilt über das ganze Gebiet auf den wil- den Wanderwegen gegenüber. Die verfügende Behörde sei bei ihrer Interessenabwä- gung zum Schluss gekommen, dass der Wanderweg aufgrund der Kanalisierungswir- kung in den Wegnetzplan aufzunehmen sei. Diese Abwägung und Gewichtung und der daraus resultierende Entscheid der Vorinstanz sei nicht zu beanstanden.</w:t>
      </w:r>
    </w:p>
    <w:p>
      <w:r>
        <w:t>8. Gegen den Rekursentscheid der Standeskommission Appenzell I.Rh. erhob das Bun- desamt für Umwelt BAFU am 16. Mai 2023 (Datum des Poststempels) Beschwerde und stellte das Rechtsbegehren, Der Beschluss der Standeskommission vom 14. März 2023 sei aufzuheben.</w:t>
      </w:r>
    </w:p>
    <w:p>
      <w:r>
        <w:t>(…)</w:t>
      </w:r>
    </w:p>
    <w:p>
      <w:r>
        <w:t>II.</w:t>
      </w:r>
    </w:p>
    <w:p>
      <w:r>
        <w:t>(…) 2. Der Beschwerdeführer ist gestützt auf Art. 12g NHG zur Beschwerde legitimiert. Im Üb- rigen ist die Beschwerdelegitimation auch nicht strittig.</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