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SST.2024.299 vom 22. Januar 2026</w:t>
      </w:r>
    </w:p>
    <w:p>
      <w:r>
        <w:t>Ag Strafgericht, 2026-01-22, DE</w:t>
      </w:r>
    </w:p>
    <w:p>
      <w:r>
        <w:rPr>
          <w:b/>
        </w:rPr>
        <w:t xml:space="preserve">Quelle: </w:t>
      </w:r>
      <w:r>
        <w:t>https://mcp.opencaselaw.ch/entscheid/ag_strafgericht_SST.2024.299</w:t>
      </w:r>
    </w:p>
    <w:p>
      <w:r>
        <w:t>FR: AG_STRAFGERICHT SST.2024.299 du 22 janvier 2026</w:t>
      </w:r>
    </w:p>
    <w:p>
      <w:r>
        <w:t>IT: AG_STRAFGERICHT SST.2024.299 del 22 gennaio 2026</w:t>
      </w:r>
    </w:p>
    <w:p>
      <w:pPr>
        <w:pStyle w:val="Heading2"/>
      </w:pPr>
      <w:r>
        <w:t>Erwägungen</w:t>
      </w:r>
    </w:p>
    <w:p>
      <w:r>
        <w:rPr>
          <w:b/>
        </w:rPr>
        <w:t>E. 1</w:t>
      </w:r>
    </w:p>
    <w:p>
      <w:r>
        <w:t>Die Staatsanwaltschaft Brugg-Zurzach erhob am 2. August 2023 Anklage gegen den Beschuldigten wegen Vergewaltigung, sexueller Nötigung, mehrfacher sexueller Handlungen mit einem Kind, Pornografie, mehrfa- chen Diebstahls (z.T. geringfügig), mehrfachen Hausfriedensbruchs, mehr- facher Sachbeschädigung, versuchter Nötigung, Widerhandlung gegen das Betäubungsmittelgesetz, Hinderung einer Amtshandlung, mehrfacher Beschimpfung, mehrfachen Ungehorsams gegen amtliche Verfügungen und mehrfacher Widerhandlung gegen das Bundesgesetz über die Perso- nenbeförderung.</w:t>
      </w:r>
    </w:p>
    <w:p>
      <w:r>
        <w:rPr>
          <w:b/>
        </w:rPr>
        <w:t>E. 2</w:t>
      </w:r>
    </w:p>
    <w:p>
      <w:r>
        <w:t>Mit Urteil vom 26. Juni 2024 stellte das Bezirksgericht Zurzach das Verfah- ren in Bezug auf die Widerhandlung gegen das Bundesgesetz über die Per- sonenbeförderung betreffend Anklageziffer 13.3 ein und sprach den Be- schuldigten im Übrigen gemäss Anklage schuldig. Es verurteilte ihn zu ei- ner unbedingten Freiheitsstrafe von 5 Jahren, einer unbedingten Geld- strafe von 160 Tagessätzen à Fr. 30.00 sowie einer Busse von Fr. 4'000.00, ersatzweise 40 Tage Freiheitsstrafe. Es widerrief die mit zwei Strafbefehlen gewährten bedingten Geldstrafen. Zudem verhängte es ein lebenslängliches Tätigkeitsverbot. Auf die Anordnung einer Landesverwei- sung verzichtete es.</w:t>
      </w:r>
    </w:p>
    <w:p>
      <w:r>
        <w:rPr>
          <w:b/>
        </w:rPr>
        <w:t>E. 2.1</w:t>
      </w:r>
    </w:p>
    <w:p>
      <w:r>
        <w:t>Dem Beschuldigten wird in Anklageziffer 1 und 2 (Vergewaltigung und se- xuelle Nötigung) folgender Sachverhalt zur Last gelegt: Zu einem nicht näher bestimmbaren Zeitpunkt zwischen dem 1. und 24. Dezember 2021 erschien die Geschädigte C._____, geb. tt.mm.2005, Q-Strasse, R._____, beim damaligen Wohnort des Beschuldigten in S._____, T-Strasse, um eine Jacke abzuholen. Nachdem die Geschädigte in die Wohnung kam und auf der Toilette war, packte der Beschuldigte die Geschädigte, küsste sie und zog sie an den Armen ins Schlafzimmer. Der Beschuldigte äusserte gegenüber der Geschädigten, wenn sie nicht mitmache, würde er sie schlagen oder ihr sonst einen Nachteil zufügen. Er schlug ihr sodann mehrfach mit der flachen Hand in das Gesicht. Er zog der Geschädigten die Kleider aus, warf sie mit dem Rücken auf das Bett, packte ihre Handgelenke und drückte die erhobenen Arme der Geschädigten an den Handgelenken gegen das Bett. Der Beschuldigte begab sich über die Geschädigte und versuchte dabei mit seinem Penis vaginal in die Geschädigte einzudringen, was ihm schliesslich gelang. Er penetrierte die Geschädigte daraufhin mehrfach vaginal. Während des gesamten Vorgangs schlug der Beschuldigte der Geschädigten wiederholt mit der fla- chen Hand ins Gesicht und gegen den Körper und packte sie unter anderem am Hals und drückte dabei zu, wodurch die Geschädigte Mühe mit dem Atmen hatte. Der Beschuldigte unterbrach nach mehrfacher Penetration den vaginalen Verkehr, rutschte auf ihr mit der Hüfte nach vorne bis zum Brust-/Dekolleteebereich der Geschädigten und führte seinen Penis an ihren Mund. Er packte die Geschädigte am Hinterkopf an den Haaren und be- wegte ihren Kopf zu seinem Penis, um die Geschädigte zum Oralverkehr zu bewegen, was sie dann auch tat. Der Beschuldigte hielt dabei die Geschädigte am Kopf und drückte die- sen gegen seinen Penis. Die Geschädigte versuchte den Beschuldigten dabei mit den Hän- den von sich wegzustossen, was ihr aber nicht gelang. Als der Beschuldigte wieder zu</w:t>
      </w:r>
    </w:p>
    <w:p>
      <w:r>
        <w:t>- 4 - Vaginalverkehr wechseln wollte und sich deshalb etwas aufrichtete, gelang es der Geschä- digten, sich zu drehen. Auf ihren Knien und Händen versuchte sie vom Bett zu flüchten. Der Beschuldigte packte die Geschädigte daraufhin erneut und zog sie zurück zu sich. Die Geschädigte befand sich in diesem Moment auf allen Vieren mit dem Gesäss zum Beschul- digten auf dem Bett. Der Beschuldigte packte die Arme der Geschädigten, zog diese nach hinten und hielt die Geschädigte in dieser Position fest, während er von hinten erneut va- ginal in sie eindrang und sie wiederum wiederholt penetrierte. Die Geschädigte versuchte sich mit dem Oberkörper flach auf das Bett zu legen, um die Penetration zu unterbrechen, was den Beschuldigten nicht am Weitermachen hinderte. Als der Beschuldigte schliesslich von der Geschädigten abliess, stand sie auf, zog sich an und verliess die Wohnung. Der gesamte Vorfall dauerte rund 10 bis 15 Minuten. Die Geschädigte äusserte während des- sen wiederholt «hör bitte auf», «nein» und versuchte den Beschuldigten mit den Händen von sich weg zu stossen, was ihr aber angesichts des Gewichts des Beschuldigten nicht gelang. Da die Geschädigte zudem vorgängig Cannabis konsumiert hatte, war sie in ihrer Handlungsfähigkeit und Wahrnehmung zudem geschwächt. Die Geschädigte hatte ausser- dem Schwierigkeiten beim Atmen. Der Beschuldigte wusste, dass die Geschädigten die sexuellen Handlungen nicht wollte und er sie mit den vorgenannten Handlungen, namentlich den anfänglichen Gewaltandro- hungen, den Schlägen und dem Festhalten zum Vaginal- und Oralverkehr zwang. Sodann wusste er um ihren durch den Konsum von Cannabis beeinträchtigten Zustand. Weiter wird dem Beschuldigten in Anklageziffer 8 (versuchte Nötigung) Fol- gendes vorgeworfen: Als die Geschädigte C._____ dem Beschuldigten zu einem nicht näher bestimmbaren Zeit- punkt im Januar 2022 angab, dass sie ihn wegen Sexualdelikten zu ihrem Nachteil anzei- gen wolle, äusserte der Beschuldigte am Telefon, dass er ihr Leben zerstören werde, wenn sie ihn anzeige. Er würde alles machen, dass sie sich schämen werde, mitunter würde er die von ihr gemachten Sexvideos [Ziff. 4 der Anklage] veröffentlichen. Die Geschädigte fürchtete, dass der Beschuldigte seine Ankündigung wahrmachen würde, weshalb sie sich zunächst gegen die Anzeigeerstattung entschied und erst am 18. März 2022 schliesslich zur Polizei ging. Der Beschuldigte wusste und wollte, rechnete zumindest damit und nahm in Kauf, dass die Geschädigte sich vor der Wahrmachung seiner Drohungen fürchten würde und beabsich- tigte die Geschädigte mit seinen Äusserungen von einer Anzeigeerstattung abzuhalten.</w:t>
      </w:r>
    </w:p>
    <w:p>
      <w:r>
        <w:rPr>
          <w:b/>
        </w:rPr>
        <w:t>E. 2.2</w:t>
      </w:r>
    </w:p>
    <w:p>
      <w:r>
        <w:t>Der Beschuldigte macht mit Berufung geltend, dass C._____ keineswegs als naiv und unerfahren angesehen werden könne und sie durchaus die intellektuelle Fähigkeit besitze, Aussagen zu erfinden (Berufungsbegrün- dung, S. 12). Ein Motiv für die Falschbelastung sei darin zu sehen, dass der Beschuldigte mit C._____ aufgrund ihrer zahlreichen Lügen nichts mehr habe zu tun haben wollen, was diese nicht habe akzeptieren wollen (Berufungsbegründung, S. 13). Diese Umstände würden an der Glaubwür- digkeit von C._____ zweifeln lassen (Berufungsbegründung, S. 14). In Be- zug auf die Glaubhaftigkeit würden sich in den Aussagen von C._____ Wi- dersprüche im Kerngeschehen finden und ihre Ausführungen seien nicht immer logisch (Berufungsbegründung, S. 16 ff.).</w:t>
      </w:r>
    </w:p>
    <w:p>
      <w:r>
        <w:t>- 5 -</w:t>
      </w:r>
    </w:p>
    <w:p>
      <w:r>
        <w:rPr>
          <w:b/>
        </w:rPr>
        <w:t>E. 2.3</w:t>
      </w:r>
    </w:p>
    <w:p>
      <w:r>
        <w:t>Wer eine Person zur Duldung einer beischlafsähnlichen oder einer anderen sexuellen Handlung nötigt, namentlich indem er sie bedroht, Gewalt an- wendet, sie unter psychischen Druck setzt oder zum Widerstand unfähig macht, macht sich der sexuellen Nötigung strafbar (Art. 189 Abs. 1 StGB [in der im Tatzeitpunkt geltenden Fassung]). Wer eine Person weiblichen Geschlechts zur Duldung des Beischlafs nötigt, namentlich indem er sie bedroht, Gewalt anwendet, sie unter psychischen Druck setzt oder zum Wi- derstand unfähig macht, macht sich der Vergewaltigung strafbar (Art. 190 Abs. 1 StGB [in der im Tatzeitpunkt geltenden Fassung]; BGE 148 IV 234 E. 3.3 f.; BGE 147 IV 409 E. 5.4 f.; BGE 131 IV 107 E. 2; BGE 126 IV 124 E. 3).</w:t>
      </w:r>
    </w:p>
    <w:p>
      <w:r>
        <w:rPr>
          <w:b/>
        </w:rPr>
        <w:t>E. 2.4</w:t>
      </w:r>
    </w:p>
    <w:p>
      <w:r>
        <w:t>Unbestritten ist, dass sich der Beschuldigte und C._____ über Snapchat kennengelernt haben, wobei sich der Beschuldigte als 20-jähriger ausge- geben hat. In der Folge kam es zu mehreren Treffen, anlässlich derer es zu einvernehmlichem Geschlechtsverkehr, sowohl vaginal als auch oral, gekommen ist (Untersuchungsakten [UA] act. 286, 306 und Gerichtakten [GA] act. 38 f.). Unbestritten ist ebenso, dass C._____ zu einem unbekann- ten Zeitpunkt im Dezember ihre Jacke beim Beschuldigten abgeholt hat (UA act. 294 und act. 391). Strittig ist, ob es bei dieser Gelegenheit zu einer Vergewaltigung von C._____ sowie einer sexuellen Nötigung derselben ge- kommen ist.</w:t>
      </w:r>
    </w:p>
    <w:p>
      <w:r>
        <w:rPr>
          <w:b/>
        </w:rPr>
        <w:t>E. 2.5</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2.6.1</w:t>
      </w:r>
    </w:p>
    <w:p>
      <w:r>
        <w:t>Der Beschuldigte erklärte in seiner ersten Einvernahme, dass es während ihrer Beziehung zu einvernehmlichem Geschlechtsverkehr gekommen sei, bestritt jedoch, sexuelle Handlungen an C._____ gegen deren Willen vor- genommen zu haben (UA act. 335). Als C._____ ihre Jacke bei ihm abge- holt habe, hätten sie gar nichts zusammen gehabt (UA act. 342). Vor</w:t>
      </w:r>
    </w:p>
    <w:p>
      <w:r>
        <w:t>- 6 - Vorinstanz erklärte er dann, dass sie an jenem Dezembertag einvernehm- lichen Geschlechtsverkehr gehabt hätten (GA act. 41). Darin ist zwar ein gewisser Widerspruch zu erkennen, jedoch ist auch zu berücksichtigen, dass zwischen der ersten Einvernahme am 20. Juli 2022 (und damit bereits über ein halbes Jahr nach dem angeblichen Vorfall) und der vorinstanzli- chen Befragung am 26. Juni 2024 zwei Jahre vergangen sind. Zudem ist auch nachvollziehbar, dass sich der Beschuldigte nicht mehr an jedes Da- tum erinnert, an welchem er mit C._____ Geschlechtsverkehr hatte, zumal es während ihrer Beziehung normal war, sexuell aktiv miteinander zu sein. Der Beschuldigte macht geltend, C._____ nicht vergewaltigt zu haben, und, wenn dem so ist, wäre es auch nicht verwunderlich, wenn der Geschlechts- verkehr an jenem Dezembertag für ihn nichts Spezielles gewesen und nachhaltig im Gedächtnis geblieben wäre.</w:t>
      </w:r>
    </w:p>
    <w:p>
      <w:r>
        <w:rPr>
          <w:b/>
        </w:rPr>
        <w:t>E. 2.6.2</w:t>
      </w:r>
    </w:p>
    <w:p>
      <w:r>
        <w:t>In Bezug auf die Aussagen von C._____ gilt es vorweg zu beachten, dass diese anlässlich ihrer ersten Einvernahme, welche drei Monate nach dem Vorfall stattfand, aussagte, dass sie den Vorfall sowohl mit ihren Eltern als auch ihrer besten Freundin D._____ besprochen habe (UA act. 300). Damit sind Sekundäreinflüsse in Form von Gesprächen nicht auszuschliessen. Weiter besteht auch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 gen. Wenn in der Entstehungs- und Entwicklungsgeschichte der Aussage suggestive Prozesse begründbar sind, stellt die Inhaltsanalyse im Einzelfall kein valides Mittel zur Verifizierung von Aussagen mehr dar (vgl. zum Gan- zen: Urteil des Bundesgerichts 6B_317/2024 vom 5. August 2024 E. 6.1). Im Rahmen der freien Beweiswürdigung können ihre Aussagen selbst bei einer nicht auszuschliessenden Möglichkeit von fremd- und autosuggesti- ven Prozessen jedoch stets auf ihre Glaubhaftigkeit überprüft werden (vgl. Art. 10 Abs. 2 StPO).</w:t>
      </w:r>
    </w:p>
    <w:p>
      <w:r>
        <w:rPr>
          <w:b/>
        </w:rPr>
        <w:t>E. 2.6.3</w:t>
      </w:r>
    </w:p>
    <w:p>
      <w:r>
        <w:t>Die Aussagen von C._____ sind einerseits widersprüchlich und zudem auch wenig detailliert und oberflächlich gehalten. Bei der Polizei machte sie einen klaren Unterschied zwischen dem 1. und dem 2. Vorfall. Dabei ist mit dem 1. Vorfall die Situation gemeint, wo der Beschuldigte sie beim Ge- schlechtsverkehr ohne ihr Wissen gefilmt hat. Dieser Vorwurf wird vom Be- schuldigten anerkannt (UA act. 338). C._____ schilderte, dass während dieses initial einvernehmlichen Geschlechtsverkehrs der Beschuldigte sie dann zu mehr gedrängt habe, obwohl sie nicht gewollt habe. Er habe sie gewürgt, bis sie fast keine Luft mehr bekommen habe. Er habe auch seinen Penis so fest in ihren Rachen gedrückt, sodass sie habe würgen müssen (UA act. 288). Zuerst hätten sie einvernehmlichen Geschlechtsverkehr mit</w:t>
      </w:r>
    </w:p>
    <w:p>
      <w:r>
        <w:t>- 7 - Kondom gehabt und der Beschuldigte habe in das Kondom ejakuliert (UA act. 289 und 291), beim direkt anschliessenden ungewollten Oralverkehr habe der Beschuldigte erneut einen Orgasmus im Mund von C._____ ge- habt (UA act. 289). Der 2. Vorfall sei dann ca. 2 Wochen später gewesen, als sie die Jacke beim Beschuldigten habe abholen wollen. Er habe sie geküsst, am Hand- gelenk gepackt und ins Schlafzimmer gezogen. Er habe sie ausgezogen und ohne Kondom den vaginalen Geschlechtsverkehr vollzogen. Er habe sie gewürgt, geschlagen und beleidigt (UA act. 294). Er habe dann auf die Matratze ejakuliert (UA act. 295). Mehr als das sei nicht gewesen (UA act. 295). Detaillierter beschreibt C._____ den Vorgang der Vergewalti- gung, den technischen Ablauf vom Zerren ins Schlafzimmer und dem Aus- ziehen nicht. Es fehlen Schilderungen der Gefühlslage während und nach der Vergewaltigung. Sie schien sich offenbar auch gar keine Sorgen um eine ungewollte Schwangerschaft zu machen, selbst wenn der Beschul- digte auf die Matratze ejakuliert hat. Diese Oberflächlichkeiten damit zu er- klären, dass bei der Polizei keine kindsgerechte Einvernahme stattgefun- den habe und sich C._____ nicht wirklich habe öffnen können, erscheinen abwegig (vgl. so im vorinstanzlichen Urteil, S. 23 unten). Einerseits war C._____ zum Zeitpunkt der Einvernahme bereits 16 ½-jährig, näher an ei- ner erwachsenen Person als bei einem Kind. Andererseits schien sie, nach einem kurzen zögern («Also… muss ich es unbedingt sagen? » UA act. 287), keine Mühe zu haben, die Handlungen mit folgenden Worten zu umschreiben: «Wir haben angefangen zu ficken. […] Ich habe ihn ge- lutscht. Wir fickten wieder» (UA act. 288). Das sind offensichtlich nicht die Worte einer zurückhaltenden, scheuen und gehemmten Person. Betreffend ihrer Einvernahme bei der Staatsanwaltschaft ist zwar zu be- achten, dass diese über ein Jahr nach dem Vorfall stattgefunden hat, aber dennoch ist auffällig, dass C._____ nunmehr nur noch einen Vorfall als Ver- gewaltigung erachtet und beschreibt, während sie bei der Polizei zwei un- terschiedliche Vorfälle, wo es zu sexuellen Handlungen gegen ihren Willen gekommen sei, schilderte. Den Vorfall, wo es zu sexuellen Handlungen ge- gen ihren Willen gekommen sei, beschrieb sie erneut sehr oberflächlich. Es sei passiert, als sie ihre Jacke habe abholen wollen: «er het mich nachher wie zwunge gha, ih sis Schlaffzimmer zgha …» (UA act. 312). Er habe sie einfach gepackt und ins Schlafzimmer geschleppt, er habe sie auch ins Gesicht geschlagen. Er habe sie ausgezogen, da habe er sie auch geschla- gen und gedroht. Auf Nachfrage, wie er denn gedroht habe, antwortete C._____ mit «Droht, also, er het gseit, so, wenn das ned machsch oder so passiert dir das und das. Aber ich weiss nüm genau was er gseit het» (UA act. 313). Diese Schilderung ist wenig detailliert und zudem auch nicht un- bedingt plausibel, denn es ist nicht wirklich ersichtlich, womit der Beschul- digte sie denn bedroht haben soll. Sie bringt auch erstmals vor, dass sie «drauf» gewesen sei und der Beschuldigte dies wohl ausgenützt habe (UA</w:t>
      </w:r>
    </w:p>
    <w:p>
      <w:r>
        <w:t>- 8 - act. 314), wobei sie bei der Polizei noch explizit verneinte, Drogen genom- men zu haben (UA act. 300). Zuerst schilderte C._____ dann, dass das ganze etwa 10/15 Minuten ge- gangen sei, es dann fertig gewesen sei, sie sich wieder angezogen habe und gegangen sei, wobei sie ihm noch gesagt habe, dass sie ihn anzeige, worauf der Beschuldigte nichts gesagt habe (UA act. 314). Wenig später, auf die Frage, weshalb sie den Vorfall nicht direkt der Polizei gemeldet habe, erklärte C._____, dass der Beschuldigte sie bedroht habe, ihr Leben zu zerstören, wenn sie ihn anzeige (UA act. 319). Im Widerspruch zur ers- ten Einvernahme, erklärte C._____ dann, dass sie denke, dass der Be- schuldigte ein Kondom getragen habe (UA act. 321). Die Staatsanwältin frage C._____ dann auch, ob es noch zu Oralverkehr gekommen sei, wo- rauf C._____ zuerst sagt «Oralverkehr ja». Auf Nachfrage, ob es am glei- chen Tag wie die geschilderte Vergewaltigung zu Oralverkehr gekommen sei, antwortete C._____ dann «Ja er hat… ah ja stimmt das han ich ver- gesse zsege. Er het mich nachher au zwunge» (UA act. 321). Vor Vorinstanz schilderte sie die Vergewaltigung schlicht so: «Ich bin zu ihm gekommen, ich weiss nicht genau, wie es abgelaufen ist. Er hat mich nachher gezwungen mit ihm Geschlechtsverkehr zu haben». Auf Nach- frage des Gerichtspräsidenten, ob sie noch wisse, wie er sie gezwungen habe, antwortete C._____: «Er hat mich gezwungen ins Bett. Er hat mich halt ans Bett gedrückt und hat mich gezwungen und mich ausgezogen». Auf erneute Nachfrage des Gerichtspräsidenten, ob sie es nicht wisse oder ob sie es nicht sagen wolle, weinte C._____ und erklärte, dass es ihr leid- tue. Sie habe ein Trauma und wolle nicht (GA act. 32). Anlässlich der Berufungsverhandlung konnte C._____ erneut keine detail- lierten Schilderungen zur Vergewaltigung machen. Sie habe die Jacke ab- holen wollen, der Beschuldigte habe sie gepackt, gegen die Wand gedrückt und aufs Bett geworfen. Es habe Vaginalverkehr und auch noch Oralver- kehr gegeben (Protokoll Berufungsverhandlung, S. 5 f.). Weitere Details zum genauen Ablauf, beispielsweise wie er ihre Kleidung ausgezogen hat, fehlen komplett. Ob der Beschuldigte beim Geschlechtsverkehr ein Kon- dom benutzt habe, wisse sie nicht mehr, sie schilderte aber auch nicht, dass sie Angst vor einer Schwangerschaft gehabt hätte (Protokoll Beru- fungsverhandlung, S. 8). Zusammenfassend bestehen einerseits Unklarheiten und Widersprüche was den Ablauf betrifft, ob und wann es zu Oralverkehr gekommen ist. An- dererseits sind die Schilderungen der Vergewaltigung sehr vage und allge- mein gehalten. Sobald nach konkreten Details gefragt wurde, verschloss sich C._____, auffallend gerade in den Aussagen vor Vorinstanz. Dieses Aussageverhalten, insbesondere, dass sie so traumatisiert davon sei, dass sie es nicht sagen könne, passt nicht zu ihren anderen Aussagen, wo sie</w:t>
      </w:r>
    </w:p>
    <w:p>
      <w:r>
        <w:t>- 9 - relativ freimütig aussagt, wie und wo sie mit dem Beschuldigten «gefickt» habe. Sodann ist nicht ausser Acht zu lassen, dass einige Informationen erst auf explizite Nachfrage bestätigt worden sind. Bei der Polizei wurde C._____ u.a. gefragt, weshalb sie beim ungewollten Oralverkehr denn nicht zugebissen habe, worauf C._____ gleich sagte, das habe sie ja gemacht (UA act. 292). In der Schilderung bei der Staatsanwaltschaft, wo C._____ erst auf Nachfrage, ob es überhaupt zu Oralverkehr gegen ihren Willen ge- kommen sei, vom Oralverkehr erzählt, fehlt die Schilderung, dass sie sich u.a. damit gewehrt habe, indem sie in den Penis gebissen habe. Auch nicht schlüssig ist sodann die Aussage, dass sie nicht früher zur Po- lizei gegangen sei, weil sie vom Beschuldigten bedroht worden sei. Sie macht wiederholt die Aussage, dass sie ihm beim Verlassen der Wohnung gesagt habe, dass sie ihn anzeigen werde, woraufhin der Beschuldigte nichts gesagt habe. Die Drohung sei erst später am Telefon erfolgt (UA act. 319). An eine Drohung konnte sich C._____ anlässlich ihrer Befragung vor Obergericht nicht mehr erinnern (Protokoll Berufungsverhandlung, S. 7). Dazu befragt, weshalb sie die Anzeige erst nach drei Monaten ge- macht habe, erklärte C._____ an der Berufungsverhandlung, dass sie vor dem Beschuldigten Angst gehabt hätte, dass er ihr etwas antun könnte, wenn sie Anzeige mache, ohne jedoch konkret eine entsprechende Dro- hung vom Beschuldigten schildern zu können (Protokoll Berufungsver- handlung, S. 7). Sodann bestand offenbar auch nach der angeblichen Ver- gewaltigung noch Kontakt zwischen dem Beschuldigten und C._____. Diese schrieb ihm über WhatsApp am 28. Dezember 2021 und damit nach der angeblichen Vergewaltigung (Tatzeitpunkt gemäss Anklage zwischen dem 1. bis 24. Dezember 2021), dass sie ihn liebe (UA act. 265). Dies damit abzutun, dass es sich bei C._____ um ein junges liebestrunkenes Mädchen handelte, welche die Vergewaltigung noch nicht als solche richtig habe ein- ordnen können (vgl. vorinstanzliches Urteil, S. 25 oben), geht fehl und ver- mag insbesondere die übrigen Defizite in den Aussagen von C._____ nicht wettzumachen. Somit ist auch das Verhalten von C._____ dem Beschul- digten gegenüber nach der angeblichen Vergewaltigung mit den Vorwürfen nicht in Einklang zu bringen. Was ein mögliches Motiv für die Belastungen anbelangt, so erscheint es aufgrund der versendeten WhatsApp-Nachricht am 28. Dezember 2021 von C._____ an den Beschuldigten, dass sie ihn noch liebe und die tags darauf versendete Nachricht («egal, was ich gmacht ha, ich entschuldige mich, es tuet mir leid, chönne mir ned einfach zäme bliibe? Aber du gisch leider uf», UA act. 265) naheliegend, dass sich C._____ weiterhin eine Be- ziehung mit dem Beschuldigten gewünscht hat, dieser jedoch keine mehr wollte. Ebenso ist es durchaus möglich, dass C._____ den Beschuldigten verdächtigt hat, die von ihr aufgenommenen Videos beim Geschlechts- und Oralverkehr in Umlauf gebracht zu haben und sie sich damit rächen wollte.</w:t>
      </w:r>
    </w:p>
    <w:p>
      <w:r>
        <w:t>- 10 - Dies kann aber letztlich offen bleiben und muss nicht abschliessend geklärt werden. In einer Gesamtwürdigung ergeben sich aufgrund der Aussagen von C._____ erhebliche Zweifel, ob sich der Sachverhalt gemäss Anklagezif- fer 1 und 2 sowie 8 so zugetragen hat. «In dubio pro reo» hat ein Freispruch von den Vorwürfen der Vergewaltigung, der sexuellen Nötigung und der versuchten Nötigung zu erfolgen. 3.</w:t>
      </w:r>
    </w:p>
    <w:p>
      <w:r>
        <w:rPr>
          <w:b/>
        </w:rPr>
        <w:t>E. 3.1</w:t>
      </w:r>
    </w:p>
    <w:p>
      <w:r>
        <w:t>Der Beschuldigte hat sich demnach – was im Berufungsverfahren unbe- stritten geblieben ist – der mehrfachen sexuellen Handlungen mit einem Kind, der Pornografie, des mehrfachen Diebstahls, teilweise geringfügig, des mehrfachen Hausfriedensbruchs, der mehrfachen Sachbeschädigung, der Widerhandlung gegen das Betäubungsmittelgesetz, der Hinderung ei- ner Amtshandlung, der mehrfachen Beschimpfung, des mehrfachen Unge- horsams gegen amtliche Verfügungen sowie der mehrfachen Widerhand- lung gegen das Betäubungsmittelgesetz schuldig gemacht, wofür er ange- messen zu bestrafen ist.</w:t>
      </w:r>
    </w:p>
    <w:p>
      <w:r>
        <w:rPr>
          <w:b/>
        </w:rPr>
        <w:t>E. 3.2</w:t>
      </w:r>
    </w:p>
    <w:p>
      <w:r>
        <w:t>Die Vorinstanz hat den Beschuldigten – unter Einbezug der Schuldsprüche wegen Vergewaltigung, sexueller Nötigung und versuchter Nötigung – zu einer Freiheitsstrafe von 5 Jahren, einer Gesamtgeldstrafe (mit den Wider- rufsstrafen) von 160 Tagessätzen à Fr. 30.00 sowie einer Busse von Fr. 4'000.00 verurteilt. Der Beschuldigte beantragt mit Berufung, er sei mit einer bedingten Frei- heitsstrafe von 14 Monaten und einer bedingten Geldstrafe von 120 Ta- gessätzen à Fr. 30.00 sowie einer Busse von Fr. 1'000.00 zu bestrafen. Auf den Widerruf des mit Strafbefehl der Staatsanwaltschaft Basel-Landschaft vom 27. Mai 2021 für 90 Tagessätze Geldstrafe sowie mit Strafbefehl der Staatsanwaltschaft Brugg-Zurzach vom 29. November 2021 für 25 Tagess- ätze Geldstrafe gewährten bedingten Vollzugs sei zu verzichten. Stattdes- sen sei der Beschuldigte zu verwarnen und die Probezeit um ein Jahr zu verlängern.</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t>- 11 -</w:t>
      </w:r>
    </w:p>
    <w:p>
      <w:r>
        <w:rPr>
          <w:b/>
        </w:rPr>
        <w:t>E. 3.4</w:t>
      </w:r>
    </w:p>
    <w:p>
      <w:r>
        <w:t>Während für den geringfügigen Diebstahl, den Ungehorsam gegen amtli- che Verfügungen und die Widerhandlung gegen das Bundesgesetz über die Personenbeförderung Bussen auszusprechen sind, sehen die Tatbe- stände der Hinderung einer Amtshandlung und der Beschimpfung eine Geldstrafe vor. Die Tatbestände der sexuellen Handlung mit einem Kind [in der im Tatzeitpunkt geltenden Fassung], der Pornografie [in der im Tatzeit- punkt geltenden Fassung], des Diebstahls, des Hausfriedensbruchs, der Sachbeschädigung sowie die Widerhandlung gegen das Betäubungsmit- telgesetz sehen als Sanktion alternativ Geld- oder Freiheitsstrafen vor.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Der Beschuldigte verfügt über drei Vorstrafen. Mit Urteil des Strafgerichts- präsidenten Basel-Stadt vom 8. Juni 2016 wurde er wegen Raubes und geringfügiger Sachbeschädigung zu einer unbedingten Freiheitsstrafe von</w:t>
      </w:r>
    </w:p>
    <w:p>
      <w:r>
        <w:rPr>
          <w:b/>
        </w:rPr>
        <w:t>E. 3.5.1</w:t>
      </w:r>
    </w:p>
    <w:p>
      <w:r>
        <w:t>Als Einsatzstrafe ist – qua Strafrahmen und Schwere des Verschuldens – vorliegend der erste Fall sexueller Handlungen mit einem Kind gemäss</w:t>
      </w:r>
    </w:p>
    <w:p>
      <w:r>
        <w:t>- 12 - Art. 187 Ziff. 1 Abs. 1 StGB [in der im Tatzeitpunkt und bis zum 30 Juni 2024 geltenden Fassung] festzusetzen. Diesbezüglich ergibt sich Folgen- des: Das Gericht misst die Strafe innerhalb des ordentlichen Strafrahmens nach dem Verschulden zu (Art. 47 Abs. 1 StGB). Ausgangspunkt für die Strafzu- messung bildet die Verletzung oder Gefährdung des geschützten Rechts- guts (Art. 47 Abs. 2 StGB). Der Straftatbestand der sexuellen Handlungen mit einem Kind schützt die ungestörte psychisch-emotionale und sexuelle Entwicklung des Kindes (BGE 146 IV 153 E. 3.5.2). Der zum Tatzeitpunkt 30-jährige Beschuldigte nahm via Snapchat Kontakt mit der damals noch 15-jährigen C._____ auf, wobei ihm ihr Alter ab Ken- nenlernen bekannt war. Er gab sich dabei als 20-Jähriger aus. Bald darauf kam es zu einem ersten Treffen und dabei auch zu einvernehmlichem Ge- schlechtsverkehr. Bei vaginaler Penetration handelt es sich im breiten Spektrum aller von Art. 187 StGB erfassten Handlungsweisen um eine der gravierendsten Formen mit grundsätzlich sehr hoher Eingriffsintensität und entsprechend schwerem Verschulden. Dass der Geschlechtsverkehr einvernehmlich, d.h. ohne Zwang oder psy- chischen Druck seitens des Beschuldigten erfolgte, gereicht ihm nicht zum Vorteil, andernfalls der Tatbestand der Vergewaltigung oder der sexuellen Nötigung zu prüfen gewesen wären. Die Auswirkungen auf die sexuelle und seelische Entwicklung von C._____, welche die sexuellen Handlungen freiwillig mitgemacht hat und auch schon über vorangehende sexuelle Erfahrungen verfügte, lassen sich zum jetzigen Zeitpunkt nicht abschliessend beurteilen. Mögliche negative Folgen werden oft erst nach Jahren manifestiert, können dann aber gravie- rende und langanhaltende Wirkungen zeitigen (Urteil des Bundesgerichts 6B_1076/20221 vom 28. Oktober 2021 E. 2.6.5). C._____ war zum Tatzeit- punkt kurz vor Erreichen der Schutzaltersgrenze von 16 Jahren, wobei diese Grenze im Vergleich zu den an die Schweiz angrenzenden Ländern vergleichsweise hoch ist (Deutschland, Italien, Österreich und Liechten- stein: 14 Jahre, Frankreich: 15 Jahre). Die sexuelle Beziehung zwischen dem Beschuldigten und C._____ wurde auch nach deren 16. Geburtstag weitergeführt und auch noch nachdem C._____ das wahre Alter des Be- schuldigten herausgefunden hat, was das Risiko von langanhaltenden ne- gativen Folgen bei C._____ aufgrund der sexuellen Handlungen kurz vor ihrem 16. Geburtstag mit dem Beschuldigten als gering erscheinen lassen. Dem Tatbestand der sexuellen Handlungen mit einem Kind ist eine (rein) sexuelle sowie egoistische Motivation immanent, was für sich allein nicht verschuldenserhöhend zu berücksichtigen ist (Urteile des Bundesgerichts</w:t>
      </w:r>
    </w:p>
    <w:p>
      <w:r>
        <w:t>- 13 - 6P.194/2001 vom 3. Dezember 2002 E. 7.4.2 sowie 7B_229/2022 vom 29. November 2023). Verschuldenserhöhend wirkt sich hingegen das hohe Mass an Entschei- dungsfreiheit, über welches der Beschuldigte im Tatzeitpunkt verfügt hat, aus. Es sind keine inneren oder äusseren Umstände ersichtlich, welche seine Entscheidungsfreiheit hätten einschränken können. Es wäre vielmehr ein Leichtes und Einfaches gewesen, auf den Geschlechtsverkehr mit der noch 15-jährigen C._____ zu verzichten. Je leichter es aber für ihn gewe- sen wäre, die ungestörte psychisch-emotionale und sexuelle Entwicklung von C._____ zu respektieren bzw. davon abzusehen, sexuelle Handlungen mit ihr durchzuführen, desto schwerer wiegt die Entscheidung dagegen und damit einhergehend das Verschulden (BGE 127 IV 101 E. 2a; BGE 117 IV 112 E. 1; Urteil des Bundesgerichts 6B_91/2022 vom 18. November 2023 E. 2.3.4). Insgesamt ist unter Berücksichtigung des breiten Spektrums der vom Tat- bestand erfassten sexuellen Handlungen mit einem Kind bei den erfolgten sexuellen Handlungen, dem Tatvorgehen und den Tatumständen – ohne dass das Geschehene zu bagatellisieren wäre – von einem in Relation zum Strafrahmen bis zu fünf Jahren Freiheitsstrafe gerade noch leichten Ver- schulden auszugehen, wofür eine Einsatzstrafe von 6 Monaten angemes- sen erscheint.</w:t>
      </w:r>
    </w:p>
    <w:p>
      <w:r>
        <w:rPr>
          <w:b/>
        </w:rPr>
        <w:t>E. 3.5.2</w:t>
      </w:r>
    </w:p>
    <w:p>
      <w:r>
        <w:t>Die Einsatzstrafe ist in Anwendung des Asperationsprinzips für den zweiten Geschlechtsverkehr, welchen der Beschuldigte mit C._____ noch vor de- ren 16. Geburtstag vollzogen hat, angemessen zu erhöhen. Die beiden Handlungen unterscheiden sich grundsätzlich nicht voneinan- der, weshalb auf die obenstehenden Erwägungen verwiesen werden kann. Isoliert betrachtet wäre eine Einzelstrafe von 6 Monaten auszusprechen gewesen. Ein sachlicher Zusammenhang besteht lediglich insofern, als dasselbe Opfer betroffen ist. Hingegen lag zwischen dem ersten und dem zweiten Geschlechtsverkehr ein guter Monat, weshalb nicht von einem be- sonders engen sachlichen Zusammenhang gesprochen werden kann. Viel- mehr bedurfte es eines eigenen, neuen Tatentschlusses. Entsprechend hoch ist im Rahmen der Asperation der Gesamtschuldbeitrag zu bemes- sen. Die Einsatzstrafe ist angemessen um 3 Monate auf 9 Monate Frei- heitsstrafe zu erhöhen.</w:t>
      </w:r>
    </w:p>
    <w:p>
      <w:r>
        <w:rPr>
          <w:b/>
        </w:rPr>
        <w:t>E. 3.5.3</w:t>
      </w:r>
    </w:p>
    <w:p>
      <w:r>
        <w:t>Hinsichtlich der vom Beschuldigten begangenen Pornografiehandlung ge- mäss Art. 197 Abs. 1 und 4 StGB [in der im Tatzeitpunkt geltenden Fas- sung] ist vorweg darauf hinzuweisen, dass es sich beim Tatbestand der Pornografie nicht um ein Kollektivdelikt handelt. Es ist zwischen den vom</w:t>
      </w:r>
    </w:p>
    <w:p>
      <w:r>
        <w:t>- 14 - Beschuldigten begangenen Tathandlungen der Erstellung der pornografi- schen Videodateien mit der minderjährigen C._____ sowie dem Überlas- sen derselben Datei an eine weitere Person (unter 16 Jahren) auch nicht von einer natürlichen Handlungseinheit auszugehen. Es wäre somit korrek- terweise ein Schuldspruch wegen mehrfacher Tatbegehung auszufällen gewesen, worauf jedoch nicht zurückgekommen werden kann. Nach der Rechtsprechung darf auch dann, wenn ohne Geltung des Verschlechte- rungsverbots aufgrund der Mehrzahl der getätigten Handlungen und man- gels Vorliegens eines Kollektivdelikts grundsätzlich ein Schuldspruch we- gen mehrfacher Tatbegehung hätte erfolgen müssen, keine Gesamt- strafenbildung unter Anwendung des Asperationsprinzips erfolgen, wes- halb vorliegend die einzelnen Pornografiehandlungen entsprechend dem Schuldspruchgesamthaft zu würdigen und dafür eine Einsatzstrafe festzu- legen ist (vgl. Urteil des Bundesgerichts 6B_1263/2020 vom 5. Oktober 2022 E. 6.3.1 betr. den Tatbestand der ungetreuen Geschäftsbesorgung). Der Tatbestand der Pornografie nach Art. 197 StGB schützt – insoweit es um Pornografie geht, die tatsächliche sexuelle Handlungen mit Minderjäh- rigen zum Inhalt hat – im Wesentlichen die ungestörte sexuelle Entwicklung von Kindern und Jugendlichen. Daneben dient die Bestimmung auch dem Schutz der Erwachsenen. Dem liegt der Gedanke zugrunde, dass sich die verbotene Pornografie auf den Verbraucher korrumpierend auswirken kann, mithin geeignet ist, beim Betrachter unter anderem die Bereitschaft zu erhöhen, das Geschehen selbst nachzuahmen. In diesem Sinne weckt der Konsum solcher Erzeugnisse die Nachfrage für die Herstellung kinder- pornografischer Inhalte und schafft einen finanziellen Anreiz zur Begehung von Straftaten. Insofern trägt er mittelbar zum sexuellen Missbrauch von in solchen Machwerken zur Schau gestellten Kindern bei. Die Bestimmung von Art. 197 StGB will daher insbesondere auch die potenziellen «Darstel- ler» harter Pornografie vor sexueller Ausbeutung, Gewalt und erniedrigen- der bzw. menschenunwürdiger Behandlung bewahren (BGE 131 IV 16 E. 1.2; Urteile des Bundesgerichts 7B_250/2022 vom 21. Februar 2024 E. 3.2.1 und 6B_1439/2021 vom 28. November 2022 E. 2.3.4). Der Beschuldigte hat sich und C._____, die damals bereits 16 war, beim Oral- sowie vaginalen Geschlechtsverkehr gefilmt und so mindestens 13 Videodateien hergestellt. Bei den gezeigten Handlungen handelt es sich innerhalb des weiten Spektrums denkbarer Darstellungen um schwerere Formen verbotener Pornografie. Es ist allerdings zu beachten, dass C._____ die sexuellen Handlungen freiwillig vorgenommen hat. Die Auf- nahmen entstanden somit nicht im Rahmen einer Missbrauchssituation. Die Situation ist damit nicht mit den Fällen vergleichbar, wo es um Video- aufnahmen von (unbekannten) Missbrauchsopfern geht. Entsprechend ge- ringer ist vorliegend auch das Verschulden des Beschuldigten zu veran- schlagen, wenngleich sich namentlich die heimlichen Aufnahmen wiede- rum verschuldenserhöhend auswirken. Die Art und Weise der Tatbegehung</w:t>
      </w:r>
    </w:p>
    <w:p>
      <w:r>
        <w:t>- 15 - bzw. die Verwerflichkeit des Handelns ist dabei klar über die blosse Erfül- lung des Tatbestands von Art. 197 Abs. 5 Satz 2 StGB hinausgegangen. Verschuldenserhöhend kommt hinzu, dass der Beschuldigte im Nachgang zur heimlichen Erstellung der pornografischen Videodateien, diese sodann an eine Freundin von C._____, welche zum Tatzeitpunkt 14-jährig war, wei- tergeleitet hat. Der Beschuldigte hat mit der Weiterleitung die Kontrolle über die von ihm angefertigten kinderpornografischen Aufnahmen aufgegeben. Was im Anschluss mit den Aufnahmen passierte und ob diese noch weiter verbreitet werden, lag nicht mehr in seinen Händen. Im Übrigen kann in Bezug auf das hohe Mass an Entscheidungsfreiheit auf die vorhergehen- den Ausführungen verwiesen werden. Insgesamt ist unter Berücksichtigung des breiten Spektrums der vom Tat- bestand der Pornografie erfassten strafbaren Handlungen und unter Be- rücksichtigung der Weiterleitung der Dateien an eine Drittperson von einem gerade noch leichten bis mittelschweren Verschulden und – bei einer iso- lierten Betrachtung – von einer dafür angemessenen Einzelstrafe von</w:t>
      </w:r>
    </w:p>
    <w:p>
      <w:r>
        <w:rPr>
          <w:b/>
        </w:rPr>
        <w:t>E. 3.5.4</w:t>
      </w:r>
    </w:p>
    <w:p>
      <w:r>
        <w:t>Hinsichtlich des vom Beschuldigten begangenen Diebstahls ergibt sich Fol- gendes: Der Tatbestand des Diebstahls schützt das Vermögen (Urteil des Bundes- gerichts 6B_786/2014 vom 10. April 2015 E 1.5.3). Der Beschuldigte ist über ein eingeschlagenes Fenster in den Lagerraum der «Bar E._____» eingestiegen und hat Getränkeflaschen, vornehmlich Wein, im Wert von Fr. 620.00 entwendet, um sie für seine eigenen Zwecke zu verwenden. Die- ser Betrag ist knapp doppelt so hoch wie der Grenzwert von Fr. 300.00 für die Annahme eines noch geringfügigen Vermögensdelikts im Sinne von Art. 172ter StGB. Es handelt sich damit unter Berücksichtigung des Strafrah- mens von bis zu fünf Jahren Freiheitsstrafe und des grossen Spektrums möglicher Deliktssummen innerhalb dieses Strafrahmens noch um einen geringen Deliktsbetrag. Mithin ist von einem vergleichsweise noch leichten Taterfolg auszugehen. Die Art und Weise der Tatbegehung ist nicht wesentlich über die Erfüllung des Tatbestands hinausgegangen. Der Beschuldigte verschaffte sich durch das Einschlagen eines Fensters Zugang zum Gebäude. Er ging weder be- sonders raffiniert noch mit hoher krimineller Energie vor. Mithin wirkt sich die Art und Weise der Tatbegehung und damit einhergehend die Verwerf- lichkeit des Handelns neutral aus, zumal der verursachte Schaden im</w:t>
      </w:r>
    </w:p>
    <w:p>
      <w:r>
        <w:t>- 16 - Rahmen der Sachbeschädigung zu würdigen ist, und nicht doppelt verwer- tet werden darf. Als Motiv gab der Beschuldigte zu Protokoll, er habe Wein trinken wollen, aber kein Geld dafür gehabt (UA act. 392). Es ist hierbei zu berücksichti- gen, dass der Beschuldigte zum Tatzeitpunkt ein Alkoholproblem aufwies (GA act. 87), weshalb sein Mass an Entscheidungsfreiheit als leicht verrin- gert angesehen werden kann. Insgesamt ist von einem leichten Verschulden und einer dafür angemesse- nen Einzelstrafe von 3 Monaten Freiheitsstrafe auszugehen. Im Rahmen der Asperation ist zu berücksichtigen, dass der Diebstahl in keinem Zusam- menhang zu den vorgehend abgehandelten Tathandlungen steht. Ange- messen erscheint eine Erhöhung um 2 Monate auf 17 Monate.</w:t>
      </w:r>
    </w:p>
    <w:p>
      <w:r>
        <w:rPr>
          <w:b/>
        </w:rPr>
        <w:t>E. 3.5.5</w:t>
      </w:r>
    </w:p>
    <w:p>
      <w:r>
        <w:t>In Bezug auf die Hausfriedensbrüche ergibt sich Folgendes: Der Beschuldigte ist bei zwei Gelegenheiten über einen Zaun in eine Hun- dezwingeranlage geklettert, um die sich darin befindenden Hunde zu strei- cheln. Der Beschuldigte hat zwar das vom Tatbestand des Hausfriedens- bruchs geschützte Hausrecht (vgl. BGE 146 IV 320 E. 2.3) verletzt, er be- gab sich dabei jedoch ausschliesslich in die Hundezwinger und nicht etwa in ein bewohntes Haus. Die Handlung des Beschuldigten ist dabei jeweils nicht wesentlich über die blosse Erfüllung des Tatbestandes hinausgegan- gen. Zuungunsten des Beschuldigten wirkt sich jedoch das hohe Mass an Entscheidungsfreiheit aus, über welches er verfügt hat. Insgesamt ist von einem jeweils noch leichten Tatverschulden und – bei einer isolierten Be- trachtung – dafür angemessenen Einzelstrafen von je ½ Monat Freiheits- strafe auszugehen. Im Rahmen der Asperation ist zu berücksichtigen, dass die Hausfriedensbrüche in keinem situativen und zeitlichen Zusammen- hang mit den weiteren Delikten standen, entsprechend höher fällt der Ge- samtschuldbeitrag aus. Sodann begab sich der Beschuldigte bei zwei Gelegenheiten in die «Bar E._____», indem er jeweils eine Scheibe zerschlug und sich so Zutritt ver- schaffte. Auch wenn es sich nicht in ein Eindringen in ein Wohnhaus han- delte, so ist die auf den Hausfriedensbruch zurückzuführende Verletzung des Sicherheitsgefühlt für den Eigentümer und die Mitarbeiter nicht zu ba- gatellisieren (vgl. Urteil des Bundesgerichts 6B_510/2015 vom 25. August 2015 E. 1.3). Hingegen kann sich die mit dem Hausfriedensbruch einher- gehende Sachbeschädigung nicht zusätzlich verschuldenserhöhend aus- wirken, da diese mit der für sie auszusprechenden Strafe (siehe dazu un- ten) erschöpfend abgegolten wird. Auch der Umstand, dass der Hausfrie- densbruch mit der Absicht der Diebstahlsbegehung begangen worden ist, ist ausser Acht zu lassen, da dies gegen das Doppelverwertungsverbot</w:t>
      </w:r>
    </w:p>
    <w:p>
      <w:r>
        <w:t>- 17 - verstossen würde (vgl. Urteil des Bundesgerichts 6B_105/2015 vom 13. Ja- nuar 2016, E. 1.4.1). Zugunsten des Beschuldigten ist wiederum zu beach- ten, dass er zum Tatzeitpunkt über ein Alkoholproblem verfügte, und der Hausfriedensbruch im Rahmen des Diebstahls von Alkohol erfolgte, mithin sein Mass an Entscheidungsfreiheit leicht vermindert gewesen ist. Insge- samt ist jeweils von einem gerade noch leichten Tatverschulden und – bei einer isolierten Betrachtung – dafür angemessenen Einzelstrafen von je 1 ½ Monaten Freiheitsstrafe auszugehen. Im Rahmen der Asperation ist zu berücksichtigen, dass die Hausfriedensbrüche in einem engen situativen und zeitlichen Zusammenhang mit den Diebstählen und Sachbeschädigun- gen stand, entsprechend fällt der Gesamtschuldeitrag geringer aus. In einer Gesamtbetrachtung erscheint eine Erhöhung der Freiheitsstrafe für die Hausfriedensbrüche um einen Monat auf 18 Monate angemessen.</w:t>
      </w:r>
    </w:p>
    <w:p>
      <w:r>
        <w:rPr>
          <w:b/>
        </w:rPr>
        <w:t>E. 3.5.6</w:t>
      </w:r>
    </w:p>
    <w:p>
      <w:r>
        <w:t>In Bezug auf die begangenen Sachbeschädigungen ergibt sich Folgendes: Der Beschuldigte hat bei zwei Gelegenheiten, als er in die «Bar E._____» eingestiegen ist, jeweils eine Fensterscheibe zerschlagen. Dabei entstand ein Sachschaden von jeweils mehreren Hundert Franken. Dennoch ist mit Blick auf die vom Tatbestand der Sachbeschädigung erfassten möglichen Schadensummen von einem vergleichsweise noch leichten Taterfolg aus- zugehen. Der Beschuldigte hat jeweils eine Fensterscheibe eingeschlagen, um in die Örtlichkeit einzusteigen. Die Art und Weise des Vorgehens ist somit nicht über die blosse Erfüllung des Tatbestands hinausgegangen, was sich al- lerdings neutral auswirkt. Hinsichtlich des Masses an Entscheidungsfreiheit kann auf die obigen Erwägungen beim Diebstahl verwiesen werden. Insgesamt ist – bei isolierter Betrachtung der jeweiligen Sachbeschädigun- gen – von einem jeweils leichten Verschulden und entsprechenden Einzel- strafen von je einem Monat auszugehen. Im Rahmen der Asperation ist zu berücksichtigen, dass die Sachbeschädigungen nicht primäres Ziel des Be- schuldigten waren, sondern eine notwendige Begleiterscheinung der Dieb- stähle. Die Sachbeschädigungen standen somit allesamt in einem engen situativen und zeitlichen Zusammenhang mit den Diebstählen, auch wenn grundsätzlich verschiedene Rechtsgüter betroffen waren. Entsprechend geringer fällt bei der Bildung der Gesamtstrafe der Gesamtschuldbeitrag aus. Angemessen erscheint eine Erhöhung der Freiheitsstrafe um insge- samt ½ Monat auf 18 ½ Monate.</w:t>
      </w:r>
    </w:p>
    <w:p>
      <w:r>
        <w:rPr>
          <w:b/>
        </w:rPr>
        <w:t>E. 3.5.7</w:t>
      </w:r>
    </w:p>
    <w:p>
      <w:r>
        <w:t>Sodann hat der Beschuldigte während knapp eines halben Jahres wieder- holt eine unbekannte Menge Cannabis an die minderjährige C._____</w:t>
      </w:r>
    </w:p>
    <w:p>
      <w:r>
        <w:t>- 18 - abgegeben. Zwar handelt es sich bei Cannabis um eine sogenannte «wei- che» Droge. Dennoch beeinträchtigt Cannabis die Gesundheit der Konsu- menten, namentlich der sich mitten in ihrer physischen und psychischen Entwicklung befindlichen Jugendlichen und jungen Erwachsenen, und der regelmässige und/oder in grossen Mengen erfolgende Konsum kann zu ei- ner Sucht und zu physischen sowie psychischen Störungen führen (vgl. BGE 146 IV 326 E. 3.2). Die genaue Menge abgegebenen Cannabis ist nicht bekannt, weshalb insgesamt von einem gerade noch leichten Ver- schulden und einer entsprechenden Einzelstrafe von zwei Monaten Frei- heitsstrafe auszugehen ist. Im Rahmen der Asperation ist zu berücksichti- gen, dass die Widerhandlung gegen das Betäubungsmittelgesetz in kei- nem sachlichen Zusammenhang mit den weiteren Delikten stand, entspre- chend höher fällt der Gesamtschuldbeitrag aus. Angemessen erscheint eine Erhöhung der Freiheitsstrafe um insgesamt 1 ½ Monate auf 20 Mo- nate.</w:t>
      </w:r>
    </w:p>
    <w:p>
      <w:r>
        <w:rPr>
          <w:b/>
        </w:rPr>
        <w:t>E. 3.5.8</w:t>
      </w:r>
    </w:p>
    <w:p>
      <w:r>
        <w:t>Im Rahmen der Täterkomponente fallen die mehrfachen, zum Teil einschlä- gigen Vorstrafen negativ ins Gewicht (BGE 136 IV 1 E. 2.6.2). Mit Urteil des Strafgerichtspräsidenten Basel-Stadt vom 8. Juni 2016 wurde der Beschul- digte wegen Raubs und geringfügiger Sachbeschädigung zu einer unbe- dingten Freiheitsstrafe von 6 Monaten sowie einer Busse von Fr. 250.00 verurteilt. Mit Strafbefehl der Staatsanwaltschaft Basel-Landschaft vom 27. Mai 2021 wurde er wegen mehrfacher einfacher Körperverletzung, Dro- hung und mehrfachen Ungehorsams des Schuldners im Betreibungs- oder Konkursverfahren zu einer bedingten Geldstrafe von 90 Tagessätzen à Fr. 60.00 und einer Busse von Fr. 1'400.00 verurteilt. Sodann wurde der Beschuldigte mit Strafbefehl der Staatsanwaltschaft Brugg-Zurzach vom 29. November 2021 wegen versuchten Betrugs zu einer bedingten Geld- strafe von 25 Tagessätzen à Fr. 30.00 und einer Busse von Fr. 800.00 ver- urteilt (vgl. aktueller Strafregisterauszug). Der Beschuldigte hat bereits ei- nige Zeit im Vollzug einer Freiheitsstrafe verbracht und daraus die nötigen Lehren offensichtlich nicht gezogen. Es ist allerdings zu beachten, dass aus dem täterbezogenen Strafzumessungskriterium der Vorstrafen nicht indi- rekt ein tatbezogenes Kriterium gemacht werden darf. Mithin dürfen Vor- strafen nicht wie eigenständige Delikte gewürdigt werden (Urteil des Bun- desgerichts 6B_18/2022 vom 23. Juni 2022 E. 2.6.1 mit Hinweisen). Zu Gunsten des Beschuldigten ist zu berücksichtigen, dass er sich hinsicht- lich der meisten Tatvorwürfe, für welche er schuldig gesprochen wird, von Anfang an geständig gezeigt hat und damit das Verfahren in diesen Punk- ten erheblich vereinfacht hat. Aus den persönlichen und familiären Verhältnissen des 35-jährigen Be- schuldigten ergeben sich keine für die Strafzumessung relevanten Fakto- ren. Der Beschuldigte hat einen 14-jährigen Sohn aus einer früheren</w:t>
      </w:r>
    </w:p>
    <w:p>
      <w:r>
        <w:t>- 19 - Partnerschaft sowie einen im Jahr 2024 geborenen Sohn mit seiner gegen- wärtigen Partnerin, welchen er jedoch (noch) nicht anerkannt hat (Protokoll Berufungsverhandlung, S. 11 f. und S. 16). Nach längerer Zeit mit Tempo- räranstellungen hat der Beschuldigte seit Dezember 2025 eine 100 % Fest- anstellung gefunden (Protokoll Berufungsverhandlung, S. 10). Diese Um- stände stellten jedoch keine ausserordentlichen Umstände da, da die Ver- büssung einer Freiheitsstrafe für jede sozial integrierte, in einem familiären Umfeld eingebettete und arbeitstätige Person mit einer gewissen Härte ver- bunden ist. Der Umstand allein, dass er Vater von minderjährigen Kindern ist, führt jedoch noch nicht zur Annahme einer besonderen Strafempfind- lichkeit. Das Bundesgericht hat wiederholt betont, dass eine erhöhte Straf- empfindlichkeit nur bei aussergewöhnlichen Umständen zu bejahen ist (vgl. etwa Urteil des Bundesgerichts 6B_481/2024 vom 23. Oktober 2024 E. 2.4.2). In einer Gesamtabwägung halten sich die negativen und positiven Faktoren die Waage, weshalb die Täterkomponente neutral zu gewichten ist. Es bleibt damit bei einer Freiheitsstrafe von 20 Monaten.</w:t>
      </w:r>
    </w:p>
    <w:p>
      <w:r>
        <w:rPr>
          <w:b/>
        </w:rPr>
        <w:t>E. 3.5.9</w:t>
      </w:r>
    </w:p>
    <w:p>
      <w:r>
        <w:t>Das Gericht schiebt den Vollzug einer Freiheitsstrafe von höchstens zwei Jahren in der Regel auf, wenn eine bedingte Strafe nicht notwendig er- scheint, um den Täter von der Begehung weiterer Verbrechen oder Verge- hen abzuhalten (Art. 42 Abs. 1 StGB). Wurde der Täter innerhalb der letz- ten fünf Jahre vor der Tat zu einer bedingten oder teilbedingten Freiheits- strafe von mehr als sechs Monaten verurteilt, so ist der Aufschub nur zu- lässig, wenn besonders günstige Umstände vorliegen (Art. 42 Abs. 2 StGB). Das Gericht kann den Vollzug einer Freiheitsstrafe von mindestens einem Jahr und höchstens drei Jahren teilweise aufschieben, wenn dies notwendig ist, um dem Verschulden des Täters genügend Rechnung zu tragen (Art. 43 Abs. 1 StGB). Grundvoraussetzung für eine bedingte oder teilbedingte Strafe ist, dass die Legalprognose nicht negativ ausfällt (BGE 144 IV 277 E. 3.1.1) Mit Urteil des Strafgerichtspräsidenten Basel-Stadt vom 8. Juni 2016 wurde der Beschuldigte zu einer unbedingten Freiheitsstrafe von 6 Monaten ver- urteilt (vgl. aktueller Strafregisterauszug). Damit wurde die in Art. 42 Abs. 2 StGB genannte Schwelle, ab welcher ein Aufschub nur noch bei Vorliegen von besonders günstigen Umständen möglich ist, knapp nicht erreicht. Es kann dem Beschuldigten aber ohnehin keine günstige Prognose gestellt werden. Es handelt sich bei ihm vielmehr um einen Wiederholungstäter, welcher sowohl während laufender Probezeit (vgl. Strafbefehle der Staats- anwaltschaft Basel-Landschaft vom 27. Mai 2021 und der Staatsanwalt- schaft Brugg-Zurzach vom 29. November 2021; aktueller Strafregisteraus- zug) als auch während eines laufenden Strafverfahrens nahtlos weiterde- linquiert hat. Selbst der Vollzug von knapp 4 Monaten Freiheitsstrafe, worin</w:t>
      </w:r>
    </w:p>
    <w:p>
      <w:r>
        <w:t>- 20 - 78 in Untersuchungshaft verbrachten Tage enthalten sind, haben ihn nicht vor weiterer Delinquenz abgehalten. Zwar ist der Beschuldigte am 7. Juni 2024 erneut Vater geworden, was einen stabilisierenden Einfluss haben könnte. Dies muss sich aber erst noch weisen. Zu berücksichtigen ist zu- dem, dass der Beschuldigte bereits Vater eines 2012 geborenen Sohnes ist, was ihn offensichtlich nicht davon abgehalten hat, straffällig zu werden. Zudem hat er mit der Mutter des jüngsten Sohnes, F._____, mit welcher er in einer Partnerschaft lebt, einzelne Delikte gemeinsam begangen (vgl. An- klageziffer 6.1 und 6.2). Dennoch ist nicht ausser Acht zu lassen, dass viele seiner Delikte auf seine Alkoholproblematik zurückzuführen waren und es dem Beschuldigten diesbezüglich, zumindest soweit für das Obergericht erkennbar, gelungen ist, sein Leben in geordnete Bahnen zu lenken. Nebst einem gemeinsamen Sohn, für deren Betreuung der Beschuldigte und seine Partnerin F._____ gemeinsam sorgen, haben beide eine Anstellung gefunden und gehen damit einer geregelten Arbeit nach (Protokoll Beru- fungsverhandlung, S. 10 f.). Beide sind in die Entzugsberatung gegangen und scheinen zumindest im Moment abstinent zu sein (Protokoll Berufungs- verhandlung, S. 13 und Eingabe anlässlich der Berufungsverhandlung der Suchtberatung «Bestätigung Gesprächstermin»). Vor dem Hintergrund der positiven Veränderungen im Leben des Beschuldigten ist davon auszuge- hen, dass bereits ein teilweiser Vollzug der Freiheitsstrafe sowie der Voll- zug einer erheblichen Geldstrafe (siehe dazu unten) eine abschreckende Wirkung beim Beschuldigten hinterlassen und er daraus die nötigen Lehren ziehen wird. Im Sinne einer allerletzten Chance und in Anbetracht seiner unternommenen Bemühungen, künftig ein deliktfreies Leben zu führen ist ihm damit knapp keine Schlechtprognose zu stellen und ihm ist der teilbe- dingte Strafvollzug zu gewähren (vgl. Urteil des Bundesgerichts 6B_330/2024 vom 13. Mai 2025 E. 3.3.1). Unter Berücksichtigung der erheblichen Bedenken an seiner Legalbewäh- rung einerseits und seinem meist leichten Verschulden andererseits ist hin- sichtlich der Freiheitsstrafe von 20 Monaten der zu vollziehende Anteil auf 8 Monate und der bedingt zu vollziehende Anteil auf 12 Monate, bei einer Probezeit von 4 Jahren, festzusetzen (vgl. BGE 134 IV 1 E. 5.6; Art. 44 Abs. 1 StGB).</w:t>
      </w:r>
    </w:p>
    <w:p>
      <w:r>
        <w:rPr>
          <w:b/>
        </w:rPr>
        <w:t>E. 3.6</w:t>
      </w:r>
    </w:p>
    <w:p>
      <w:r>
        <w:t>Hinsichtlich der von Gesetzes wegen mit einer Geldstrafe zu ahndende Tat- bestände der Beschimpfung und der Hinderung einer Amtshandlung ergibt sich Folgendes: Der Beschuldigte hat sich gegenüber dem Polizeibeamten G._____ dahin- gehend geäussert, dass dieser «en verdammte Nazi» sei. Der Beschuldigte hat die Beschimpfung gegen einen Polizeibeamten gerichtet, welcher le- diglich seiner Arbeit nachgegangen ist, mithin hat der Beschuldigte G._____ aus nichtigem Anlass in seiner Ehre angegriffen. Die</w:t>
      </w:r>
    </w:p>
    <w:p>
      <w:r>
        <w:t>- 21 - Beschimpfung fiel allerdings in einer für den Beschuldigten frustrierenden Situation und er befand sich unter starken Alkoholeinfluss (UA act. 481), weshalb sein Mass an Entscheidungsfreiheit leicht verringert gewesen sein dürfte. Angemessen erscheint in Anbetracht des Strafrahmens für Be- schimpfungen (Geldstrafe bis zu 90 Tagessätzen) und des mittelschweren Verschuldens des Beschuldigten eine Einsatzstrafe von 60 Tagessätzen. Drei Tage nach dem ersten Vorfall hat der Beschuldigte den Polizeibeam- ten G._____ erneut beschimpft, indem er diesen als «Arschloch» betitelte. Bei diesem Ausdruck handelt es sich zwar klarerweise um eine Beschimp- fung, aber es ist relativierend anzumerken, dass der Begriff «Arschloch» im Umgang meist nicht als stark ehrverletzend aufgenommen wird. Es kann im Übrigen sodann auf das oben Ausgeführte verwiesen werden. Es ist – bei isolierter Betrachtung – von einem gerade noch leichten Verschulden und einer entsprechenden Einzelstrafe von 30 Tagessätzen auszugehen. Im Rahmen der Asperation ist zu berücksichtigen, dass die zweite Be- schimpfung in keinem sachlichen oder situativen Zusammenhang mit den weiteren Delikten stand, ausser dass sich die Beschimpfung gegen den gleichen Adressaten richtete, entsprechend höher fällt der Gesamtschuld- beitrag aus. Angemessen erscheint eine Erhöhung der Geldstrafe um 15 Tagessätze auf 75 Tagessätze. Sodann hat sich der Beschuldigte der Hinderung einer Amtshandlung schuldig gemacht. Aufgrund des Verhaltens des Beschuldigten (Pressen der Arme gegen den Körper und Rudern mit den Armen) ist es zu einer kurzzeitigen Verzögerung seiner Arretierung gekommen. Dieses Verhalten hat zwar den Tatbestand erfüllt. Der Beschuldigte befand sich jedoch unter erheblichem Alkoholeinfluss: Im Rapport der Regionalpolizei Zurzibiet ist festgehalten, dass der Atemalkohol zum Tatzeitpunkt 1.39 mg/l betragen hat (UA act. 481), entsprechend ist davon auszugehen, dass das Mass an Entscheidungsfreiheit verringert gewesen ist. Das Verschulden erscheint insgesamt als noch leicht. Angesichts des Strafrahmens von bis zu 30 Ta- gessätzen Geldstrafe erscheint – bei isolierter Betrachtung – eine Einzel- strafe von 10 Tagessätzen angemessen. Im Rahmen der Asperation ist zu beachten, dass die Hinderung einer Amtshandlung lediglich mit der ersten Beschimpfung in einem zeitlichen und örtlichen Zusammenhang steht. An- gemessen erscheint eine Erhöhung der Geldstrafe um 5 Tagessätze auf 80 Tagessätze. Wie bereits oben ausgeführt, wirkt sich die Täterkomponente neutral aus.</w:t>
      </w:r>
    </w:p>
    <w:p>
      <w:r>
        <w:rPr>
          <w:b/>
        </w:rPr>
        <w:t>E. 3.7.1</w:t>
      </w:r>
    </w:p>
    <w:p>
      <w:r>
        <w:t>Der Beschuldigte hat die vorliegenden Straftaten während der Probezeit von zwei Jahren des mit Strafbefehl der Staatsanwaltschaft Basel-Land- schaft vom 27. Mai 2021 für die Geldstrafe von 90 Tagessätzen sowie</w:t>
      </w:r>
    </w:p>
    <w:p>
      <w:r>
        <w:t>- 22 - derjenigen von zwei Jahren des mit Strafbefehl der Staatsanwaltschaft Brugg-Zurzach vom 29. November 2021 für die Geldstrafe von 25 Tagess- ätzen gewährten bedingten Strafvollzugs begangen. Er hat den Tatbeweis erbracht, dass ihn bedingte Geldstrafen sowie deren drohende Widerrufe nicht kümmern und auch als Abschreckung gänzlich ungeeignet sind. Es hat gesamthaft eine massive Steigerung hin zu Ver- brechen sowie eine Ausdehnung der deliktischen Tätigkeit zu Delikten ge- gen die sexuelle Integrität stattgefunden. Angesichts der Vorstrafen, des unbeirrten Weiterdelinquierens während laufender Probezeit und insbeson- dere der Vielzahl von Delikten über Jahre hinweg bestehen ganz erhebliche Bedenken an seiner Legalbewährung. Dem Beschuldigten ist bei einer Ge- samtwürdigung deshalb an sich eine eigentliche Schlechtprognose zu stel- len (siehe dazu oben). Daran ändert unter Berücksichtigung der Wechsel- wirkung unter den vorliegenden Umständen auch der teilweise Vollzug der Freiheitsstrafe nichts. Die Freiheitsstrafe konnte nur deshalb teilbedingt ausgesprochen werden, da den zu vollziehenden Geldstrafen (zusammen mit dem zu vollziehenden Anteil der Freiheitsstrafe) eine genügend ab- schreckende Wirkung zuerkannt wird, um den Beschuldigten vor weiterer Delinquenz abzuhalten. Die vorliegend auszusprechende Geldstrafe von 80 Tagessätzen ist somit zu vollziehen und der mit Strafbefehl der Staats- anwaltschaft Basel-Landschaft vom 27. Mai 2021 für die Geldstrafe von 90 Tagessätzen sowie mit Strafbefehl der Staatsanwaltschaft Brugg-Zurz- ach vom 29. November 2021 für die Geldstrafe von 25 Tagessätzen ge- währte bedingte Strafvollzug zu widerrufen. Bei der Bildung der Gesamtstrafe ist die neu ausgesprochene Geldstrafe von 80 Tagessätzen als Einsatzstrafe in sinngemässer Anwendung des As- perationsprinzips durch die widerrufenen Geldstrafen von 90 und 25 Ta- gessätzen zu erhöhen. Die den Widerrufsstrafen zugrunde liegenden De- likte stehen in keinem sachlichen Zusammenhang zu den vorliegenden De- likten. In Bezug auf die Widerrufsstrafe betreffend mehrfache einfache Kör- perverletzung, Drohung und Ungehorsams des Schuldners im Betrei- bungs- oder Konkursverfahren, wofür er mit einer bedingten Geldstrafe von 90 Tagessätze bestraft wurde, ist der bereits im Rahmen der damals im Rahmen der Gesamtstrafenbildung erfolgten Asperation durch eine ge- mässigte Berücksichtigung bei der Gesamstrafenbildung Rechnung zu tra- gen (BGE 145 IV 146 E. 2.4). Es rechtfertigt sich, die neu auszufällende Geldstrafe von 80 Tagessätzen aufgrund der Widerrufsstrafen angemes- sen um 60 und 20 Tagessätze auf insgesamt 160 Tagessätze zu erhöhen.</w:t>
      </w:r>
    </w:p>
    <w:p>
      <w:r>
        <w:rPr>
          <w:b/>
        </w:rPr>
        <w:t>E. 3.7.2</w:t>
      </w:r>
    </w:p>
    <w:p>
      <w:r>
        <w:t>Die Tagessatzhöhe bestimmt sich nach den persönlichen und wirtschaftli- chen Verhältnissen des Täters im Zeitpunkt des Urteils (Art. 34 Abs. 2 StGB). Anlässlich der Berufungsverhandlung gab der Beschuldigte zu Pro- tokoll, bei seiner 100 %-Anstellung bei der H._____ Fr. 4'300.00 brutto zzgl.</w:t>
      </w:r>
    </w:p>
    <w:p>
      <w:r>
        <w:t>- 23 - eines 13. Monatslohns zu verdienen. Seine Partnerin arbeitet ebenfalls zu 60 % (Protokoll Berufungsverhandlung, S. 10 f. und S. 16). Für seinen äl- teren Sohn bezahlt er monatlich Unterhalt von Fr. 478.00 (Protokoll Beru- fungsverhandlung, S. 12). Ausgehend von einem monatlichen Nettoein- kommen von Fr. 3'955.00, abzüglich des Unterhalts für seinen älteren Sohn von Fr. 478.00 und nach Abzug von pauschal 20 % für Krankenkasse und Steuern sowie 10 % für das 2024 geborene Kind, welches er zwar nicht anerkannt hat, aber mit dem er in einem gemeinsamen Haushalt lebt und wohl auch für dessen Unterhalt (teilweise) aufkommt, sowie einer Reduk- tion von 10 % für die hohe Anzahl Tagessätze (BGE 134 IV 60 E. 6.5.2; Urteil des Bundesgerichts 6B_744/2020 vom 26. Oktober 2020, E. 2.2.2), ergibt sich ein Tagessatz von abgerundet Fr. 70.00. Die Geldstrafe beträgt damit Fr. 11'200.00 (160 x Fr. 70.00).</w:t>
      </w:r>
    </w:p>
    <w:p>
      <w:r>
        <w:rPr>
          <w:b/>
        </w:rPr>
        <w:t>E. 3.8</w:t>
      </w:r>
    </w:p>
    <w:p>
      <w:r>
        <w:t>Für den geringfügigen Diebstahl, den mehrfachen begangenen Ungehor- sam gegen amtliche Verfügungen sowie die Widerhandlungen gegen das Bundesgesetz über die Personenbeförderung ist eine Busse auszuspre- chen. Der vom Beschuldigten begangene geringfügige Diebstahl betrifft einen Warenwert von Fr. 256.20. Er hat dabei Wein zum Eigenkonsum aus der «Bar E._____» gestohlen. Der Beschuldigte ging dabei weder besonders raffiniert noch mit hoher krimineller Energie vor: Er verschaffte sich Zutritt, indem er eine Fensterscheibe einschlug. Die damit einhergehende Sach- beschädigung wird jedoch bereits durch die für diese ausgesprochene Strafe abgegolten. Mithin wirkt sich die Art und Weise der Tatbegehung und damit einhergehend die Verwerflichkeit des Handelns neutral aus. Es gilt sodann zu berücksichtigen, dass der Beschuldigte zum Tatzeitpunkt ein Al- koholproblem aufwies (GA act. 87), weshalb sein Mass an Entscheidungs- freiheit als leicht verringert angesehen werden kann. Insgesamt erscheint seinem Verschulden eine Einsatzbusse von Fr. 300.00 angemessen. Sodann hat sich der Beschuldigte vier Mal, trotz entsprechenden Fernhal- teverfügungen, am Wohnort seiner damaligen (und jetzigen) Lebenspart- nerin F._____ in S._____ aufgehalten. Die Vorgehensweise war immer gleich. Entweder hielt er sich im Hauseingang oder im Treppenhaus auf. Die Art und Weise der Tatbegehung ist nicht über die Erfüllung des Tatbe- stands hinausgegangen. Bei einer isolierten Betrachtung wäre eine Einzel- strafe von je Fr. 200.00 dem gerade noch leichten Verschulden angemes- sen, im Rahmen der Asperation ist eine Erhöhung der Busse um Fr. 500.00 vorzunehmen. Sodann ist der Beschuldigte zwei Mal ohne gültigen Fahrausweis mit der Regionalbahn gefahren. Die Strecke war jeweils nur kurz (Rietheim-Kob- lenz und Koblenz-Bad Zurzach), jedoch verfügte der Beschuldigte über ein</w:t>
      </w:r>
    </w:p>
    <w:p>
      <w:r>
        <w:t>- 24 - erhebliches Mass an Entscheidungsfreiheit. Angemessen erscheint bei ei- ner isolierten Betrachtung eine Einzelstrafe von je Fr. 200.00, im Rahmen der Asperation hat eine Erhöhung der Busse um Fr. 200.00 zu erfolgen. Insgesamt resultiert eine Gesamtbusse von Fr. 1'000.00. Die Ersatzfrei- heitsstrafe bei schuldhaftem Nichtbezahlen der Busse ist, ausgehend vom als Umrechnungsschlüssel zu verwendenden Tagessatz von Fr. 70.00 (BGE 134 IV 60 E. 7.3.3 S. 77), auf 15 Tage Freiheitsstrafe festzusetzen. 4. Die Vorinstanz hat ein lebenslängliches Verbot gemäss Art. 67 Abs. 3 lit. b, c und d StGB für jede berufliche und jede organisierte ausserberufliche Tä- tigkeit, die einen regelmässigen Kontakt zu Minderjährigen umfasst, ange- ordnet (vorinstanzliches Urteil, E. 19). Nachdem die Schuldsprüche wegen sexueller Handlungen mit Kindern und Pornografie und das Tätigkeitsverbot nicht angefochten worden sind, erüb- rigen sich weitere Ausführungen dazu. Das Tätigkeitsverbot ist jedoch nur noch in Anwendung von Art. 67 Abs. 3 lit. b und d StGB anzuordnen, da die Schuldsprüche wegen Vergewaltigung und sexueller Nötigung entfallen. 5. 5.1. Der Beschuldigte ist Staatsangehöriger von Honduras. Er hat mit den se- xuellen Handlungen mit einem Kind gemäss Art. 187 Ziff. 1 StGB, der Por- nografie gemäss Art. 197 Abs. 4 zweiter Satz StGB und dem Diebstahl ge- mäss Art. 137 Ziff. 1 StGB in Verbindung mit Hausfriedensbruch gemäss Art. 186 StGB gleich mehrere Katalogtaten begangen, welche eine obliga- torische Landesverweisung für 5 bis 15 Jahre zur Folge haben.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 nes überwiegenden privaten Interesses an einem Verbleib in der Schweiz die Ausnahme sein sollte, wurde u.a. bei Straftätern mit einer langen Auf- enthaltsdauer in der Schweiz («long-term immigrants») und solchen, die sich aus sonstigen Gründen auf Art. 8 EMRK berufen können, durch die</w:t>
      </w:r>
    </w:p>
    <w:p>
      <w:r>
        <w:t>- 25 - Rechtsprechung des Bundesgerichts und des Europäischen Gerichtshofs für Menschenrechte (EGMR) stark relativiert (siehe dazu unten). 5.2. Der heute 35-jährige Beschuldigte ist in der Schweiz geboren und aufge- wachsen. Er verfügt über die Niederlassungsbewilligung C. Folglich hat der Beschuldigte sowohl seine Kindheit als auch seine prägenden Jugendjahre in der Schweiz verbracht. Damit ist er nach der Rechtsprechung des EGMR als «long-term immigrant» anzusehen (Urteil des Bundesgerichts 7B_730/2023 vom 25. Oktober 2024 E. 4.6.1 mit Verweis auf das Urteil des EGMR Nr. 52232/20 i.S. P.J. und R.J. gegen die Schweiz vom 17. Septem- ber 2024, § 28), was es bei seinen persönlichen Interessen zu berücksich- tigen gilt. In sprachlicher Hinsicht ist er gut integriert. Er spricht Schweizer- deutsch, was angesichts seines langen Aufenthalts jedoch auch erwartet werden darf. Sein Lebensmittelpunkt liegt in der Schweiz. Der Beschuldigte ist mit einer Schweizer Staatsbürgerin liiert und lebt mit ihr und dem gemeinsamen Sohn zusammen, den er jedoch (noch) nicht anerkannt hat (Protokoll Berufungsverhandlung, S. 11 und 16). Es ist von einer nahen, echten und tatsächlich gelebten familiären Beziehung zu sei- ner Partnerin und dem gemeinsamen Kind auszugehen, welche unter den Schutz von Art. 8 EMRK fällt. Darüber hinaus ist der Beschuldigte Vater eines weiteren im Jahr 2012 geborenen Kindes, zu welchem er in unregel- mässigen Abständen Kontakt hat (Protokoll Berufungsverhandlung, S. 12). Die weitere persönliche und gesellschaftliche Integration des Beschuldig- ten erweist sich als durchschnittlich: In der Schweiz wohnt seine Mutter, sein Bruder, eine Tante und seine Grossmutter (UA act. 62 f.). Seine Frei- zeit verbringt er primär mit seiner Familie (Protokoll Berufungsverhandlung, S. 15). Der Beschuldigte war nie in einem Verein (Protokoll Berufungsver- handlung, S. 15). Über ein Engagement in einer gemeinnützigen Organisa- tion oder kulturellen Institution in der Schweiz ist nichts bekannt. Seine wirtschaftliche und berufliche Integration erweist sich als maximal durchschnittlich, in der Vergangenheit phasenweise als deutlich unter- durchschnittlich: Der Beschuldigte verfügt über keine Ausbildung. Er ist seit einiger Zeit bei einem Temporärbüro angestellt und hatte diverse Arbeits- einsätze. Seit Dezember 2025 hat der Beschuldigte nun eine Festanstel- lung und verdient dabei in einem 100 %-Pensum monatlich Fr. 4'300.00 brutto (Protokoll Berufungsverhandlung, S. 10). Der Beschuldigte hat Be- treibungen und viele Verlustscheine. Sodann besteht eine Lohnpfändung (vgl. UA act. 67; Protokoll Berufungsverhandlung, S. 15). Der Beschuldigte verfügt über kein Vermögen (UA act. 67) und musste in der Vergangenheit immer wieder von der Sozialhilfe unterstützt werden (vgl. u.a. MIKA-Akten, act. 188, 431).</w:t>
      </w:r>
    </w:p>
    <w:p>
      <w:r>
        <w:t>- 26 - Die gesundheitliche Situation des Beschuldigten steht einer Landesverwei- sung nicht im Weg, da er nach eigenen Angaben gesund ist (vgl. UA act. 62; Protokoll Berufungsverhandlung, S. 14). 5.3. Der Beschuldigte bezeichnete zwar Spanisch als seine Muttersprache, er- klärte jedoch auch, dass er nicht Spanisch schreiben könne (UA act. 61). Eigenen Angaben zufolge sei er zuletzt im Jahr 2001 in Honduras gewesen (UA act. 69; Protokoll Berufungsverhandlung, S. 12). Sein Grossvater und ein Cousin leben noch in Honduras, wobei er keinen grossen Kontakt zu diesen pflege (UA act. 63; Protokoll Berufungsverhandlung, S. 12). Dies- bezüglich ist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Der Beschuldigte ist seit fast 25 Jahren nicht mehr in Honduras gewesen und auch dann nur ferienhalber. Es ist nicht davon auszugehen, dass ihm die Bräuche und die Kultur von Honduras sehr vertraut sein dürf- ten, entsprechend schwer dürfte sich eine Integration des Beschuldigten in Honduras erweisen, auch wenn bei entsprechender Anstrengung eine In- tegration auch nicht unmöglich erscheint. 5.4. Die Landesverweisung des Beschuldigten würden auch die minderjährigen Kinder des Beschuldigten und seine Lebenspartnerin direkt betreffen. Alle drei verfügen über die schweizerische Staatsbürgerschaft. Es ist der Le- benspartnerin und dem gemeinsamen Kind nach der Rechtsprechung des Bundesgerichts nicht zuzumuten, die Schweiz gemeinsam mit dem Be- schuldigten zu verlassen. Der ältere Sohn wohnt vom Beschuldigten ge- trennt bei dessen Mutter. Der Beschuldigte würde die Schweiz bei einer Landesverweisung voraussichtlich alleine verlassen. Unter diesen Vorzei- chen würde eine Landesverweisung die familiäre Beziehung des Beschul- digten und damit die Gewährleistungen gemäss Art. 8 EMRK in einem be- deutenden Ausmass tangieren (Urteile des Bundesgerichts 6B_977/2023 vom 12. Januar 2024 und 6B_1384/2021 vom 29. August 2023 E. 1.3.2.2). Die Möglichkeit, den Kontakt zu ihnen über moderne Kommunikationsmittel oder mittels Besuchen im Heimatland oder einem von der Landesverwei- sung nicht betroffenen Land aufrechtzuerhalten (vgl. Urteil des Bundesge- richts 6B_300/2020 vom 21. August 2020 E. 3.4.5) erscheint zwar denkbar (vgl. Urteil des Bundesgerichts 7B_468/2023 vom 20. August 2024 E. 2.5), hätte aber nicht die Qualität und Intensität der bisher gelebten engen Be- ziehung.</w:t>
      </w:r>
    </w:p>
    <w:p>
      <w:r>
        <w:t>- 27 - 5.5. Zusammengefasst erscheint die Integration des Beschuldigten als eher un- terdurchschnittlich bis maximal durchschnittlich. Aufgrund der Tatsache, dass sein Lebensmittelpunkt hier liegt, er gemäss der EGMR-Rechtspre- chung als «long-term immigrant» gilt und insbesondere angesichts seiner nahen und echten gelebten familiären Beziehung zu seinen minderjährigen Kindern und der Lebenspartnerin, ist von einem hohen privaten Interesse des Beschuldigten an einem Verbleib in der Schweiz auszugehen. Eine be- rufliche, soziale und kulturelle Eingliederung in der Heimat erscheinen zwar nicht unmöglich, aber nur mit besonderen Anstrengungen möglich, da der Beschuldigte sein Heimatland Honduras bis auf einen Ferienaufenthalt vor 25 Jahren nicht kennt. Es ist von einem schweren persönlichen Härtefall auszugehen. Der Beschuldigte hat sich mehrerer Katalogtaten schuldig gemacht. Unter anderem der mehrfachen sexuellen Handlungen mit einem Kind und der Kinderpornografie. Bei dem betroffenen Rechtsgut der sexuellen Selbstbe- stimmung handelt es sich um ein hochwertiges Rechtsgut, welches durch den Beschuldigten mehrfach verletzt worden ist. Der Beschuldigte wird mit vorliegendem Urteil mit einer teilbedingten Freiheitsstrafe von 20 Monaten bestraft, wovon 8 Monate zu vollziehen sind. Auch wenn die «Zweijahres- regel», derzufolge es bei einer Verurteilung zu einer Freiheitsstrafe von zwei Jahren oder mehr ausserordentlicher Umstände bedarf, damit das pri- vate Interesse des Betroffenen an einem Verbleib in der Schweiz das öf- fentliche Interesse an einer Landesverweisung überwiegt, nicht starr anzu- wenden ist und ein (erhebliches) öffentliches Interesse auch bei tieferen Strafen vorliegen kann (vgl. z.B. Urteile des Bundesgerichts 6B_1114/2022 vom 11. Januar 2023 E. 4 und 6B_108/2024 vom 1. Mai 2024 E. 5), so liegt die ausgesprochene Freiheitsstrafe von 20 Monaten vorliegend doch noch unter der Grenze von zwei Jahren. Zwar ist im Lichte der zitierten Recht- sprechung des EGMR i.S. P.J. und R.J. gegen die Schweiz zu beachten, dass die vorliegende Freiheitsstrafe teilbedingt ausgesprochen worden ist, d.h. mithin 8 Monate zu vollziehen sind. Es ist aber auch zu berücksichti- gen, dass sich der Beschuldigte seit Anklageerhebung – soweit ersichtlich – wohl verhalten hat, seit geraumer Zeit einer Arbeit nachgeht und vor allem einen jungen Sohn hat. Ob die sich abzeichnenden positiven Veränderun- gen zu einer nachhaltigen Bewährung führen, wird sich weisen müssen. Zusammengefasst ist festzuhalten, dass beim Beschuldigten, der seinen Lebensmittelpunkt in der Schweiz hat, aufgrund seines langen Aufenthalts in der Schweiz («long-term immigrant») ein Härtefall zu bejahen ist und ihm auch ein hohes privates Interesse an einem Verbleib zu attestieren ist, wel- ches unter Berücksichtigung der Rechtsprechung des EGMR und des Bun- desgerichts das nicht unerhebliche öffentliche Interesse an der Anordnung der Landesverweisung knapp überwiegt. Damit erweist sich die Anschluss-</w:t>
      </w:r>
    </w:p>
    <w:p>
      <w:r>
        <w:t>- 28 - berufung der Staatsanwaltschaft in diesem Punkt als unbegründet und es ist von einer Landesverweisung abzusehen. 6. Der Beschuldigte hat die Zivilforderungen der Privatkläger I._____ AG und J._____ anerkannt. Im Übrigen hat die Vorinstanz die Zivilforderungen der weiteren Privatkläger auf den Zivilweg verwiesen, was mit Berufung nicht angefochten worden ist und worauf nicht weiter einzugehen ist, zumal der Adhäsionsprozess der Verhandlungs- und der Dispositionsmaxime unter- liegt (Urteil des Bundesgerichts 6B_90/2025 E. 2.2.1).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(statt vieler: Urteil des Bundesgerichts 6B_794/2024 vom 8. Ja- nuar 2025 E. 2.1.2). Der Beschuldigte obsiegt mit seinem Antrag auf Freispruch von den Vor- würfen der Vergewaltigung, sexuellen Nötigung und der versuchten Nöti- gung. In Bezug auf die Strafzumessung dringt er hingegen nur teilweise durch. Die Staatsanwaltschaft unterliegt mit ihrer Anschlussberufung, in welcher sie die Anordnung einer Landesverweisung beantragt hat, vollstän- dig. Unter diesen Umständen rechtfertigt es sich, die obergerichtlichen Ver- fahrenskosten im Umfang von Fr. 6'000.00 (§ 15 GebührD) zu einem Drittel dem Beschuldigten aufzuerlegen und im Übrigen auf die Staatskasse zu nehmen. 7.2. Die amtliche Verteidigerin des Beschuldigten ist aus der Staatskasse zu entschädigen (Art. 135 Abs. 1 StPO i.V.m. § 9 Abs. 1 und Abs. 3bis AnwT). Mit Kostennote vom 20. Januar 2026 macht sie einen Aufwand von insge- samt 30.67 Stunden bei einem Stundenansatz von Fr. 220.00, Auslagen in Höhe von Fr. 282.20 sowie 8.1% Mehrwertsteuer geltend. Dieser geltend gemachte Aufwand ist um die folgenden Punkte zu kürzen: Der Aufwand im Zusammenhang mit dem vorinstanzlichen Urteil sowie die bei der Vorinstanz erfolgende Berufungsanmeldung ist nicht im Berufungs- verfahren geltend zu machen und abzugelten (Urteil des Bundesgerichts 6B_469/2015 vom 17. August 2015 E. 5; vgl. auch Urteil des Bundesge- richts 1B_463/2021 vom 5. Oktober 2021 E. 2). Im Berufungsverfahren kann nur der angemessene Aufwand ab Rechtshängigkeit beim Berufungs- gericht, d.h. aus Sicht der amtlichen Verteidigerin ab Berufungserklärung, entschädigt werden. Der zuvor anfallende Aufwand ist im erstinstanzlichen</w:t>
      </w:r>
    </w:p>
    <w:p>
      <w:r>
        <w:t>- 29 - Verfahren geltend zu machen. Dass dieser teilweise nur geschätzt werden kann, ändert nichts daran, dass er zum erstinstanzlichen Verfahren gehört. Entsprechend entfallen der Aufwand von 5 Minuten für die Berufungsan- meldung, sowie die Auslagen von Fr. 11.70. Nicht zu entschädigen sind sodann anwaltliche Kürzestaufwände wie die Kenntnisnahme von kurzen Verfügungen (Kenntnisnahme Verfügung Obergericht am 25.03.2025 und Kenntnisnahme Verfügung vom 09.04.2025 am 15.04.2025). Sodann ist ein Gesuch um Fristerstreckung – vorliegend geltend gemacht am 18. März 2025 – eine einfache, regelmässig vorkommende sowie weitgehend stan- dardisierte Eingabe. Fristerstreckungsgesuche und der diesbezügliche Aufwand sind grundsätzlich nicht entschädigungspflichtig, da diese regel- mässig von der Rechtsvertretung selbst verursacht sind. Folglich ist der geltend gemachte Aufwand um weitere 45 Minuten zu kürzen. Schliesslich ist der geltend gemachte Aufwand für die Berufungsverhandlung an die ef- fektive Dauer anzupassen. Zu berücksichtigen ist ein Aufwand von insge- samt 4 Stunden inkl. Reisezeit. Damit ergibt sich ein zu entschädigender Aufwand von 28.84 Stunden à Fr. 220.00. Hinzu kommen die angepassten Auslagen von Fr. 260.70 so- wie die gesetzliche Mehrwertsteuer von 8.1 %. Im Gesamtbetrag ergibt sich eine auf Fr. 7'140.00 gerundete Entschädigung. Ausgangsgemäss ist diese Entschädigung vom Beschuldigten zu einem Drittel zurückzufordern, sobald es seine wirtschaftlichen Verhältnisse erlau- ben (Art. 135 Abs. 4 StPO). 8. 8.1. Fällt die Rechtsmittelinstanz selbst einen neuen Entscheid, so befindet sie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Verfahrenskos- ten grundsätzlich nur anteilsmässig aufzuerlegen. Da vorliegend in Bezug auf gewisse Übertretungen eine Einstellung erfolgt und der Beschuldigte von den Vorwürfen der Vergewaltigung, der sexuel- len Nötigung sowie der versuchten Nötigung freigesprochen wird, rechtfer- tigt es sich, die erstinstanzlichen Verfahrenskosten im Umfang von Fr. 7'280.95 zu 4/5 dem Beschuldigten aufzuerlegen und im Übrigen auf die Staatskasse zu nehmen. 8.2. Die der amtlichen Verteidigerin für das erstinstanzliche Verfahren zuge- sprochene Entschädigung von Fr. 8'782.80 ist mit Berufung nicht angefoch- ten worden, weshalb darauf im Berufungsverfahren nicht mehr zurückzu-</w:t>
      </w:r>
    </w:p>
    <w:p>
      <w:r>
        <w:t>- 30 - kommen ist (Urteil des Bundesgerichts 6B_1299/2018 vom 28. Januar 2019). Diese Entschädigung ist vom Beschuldigten zu 4/5 zurückzufordern, sobald es seine wirtschaftlichen Verhältnisse erlauben (Art. 135 Abs. 4 StPO).</w:t>
      </w:r>
    </w:p>
    <w:p>
      <w:r>
        <w:rPr>
          <w:b/>
        </w:rPr>
        <w:t>E. 4</w:t>
      </w:r>
    </w:p>
    <w:p>
      <w:r>
        <w:t>Die Berufungsverhandlung fand am 22. Januar 2026 statt. Das Obergericht zieht in Erwägung: 1. Das vorinstanzliche Urteil wurde hinsichtlich der Schuldsprüche wegen Vergewaltigung gemäss Art. 190 Abs. 1 StGB [in der im Tatzeitpunkt gel- tenden Fassung], sexueller Nötigung gemäss Art. 189 Abs. 1 StGB [in der im Tatzeitpunkt geltenden Fassung] und versuchter Nötigung gemäss Art. 181 StGB i.V.m. Art. 22 Abs. 1 StGB, der Strafe, der Widerrufe und der Landesverweisung angefochten. In den übrigen Punkten ist das Urteil der Vorinstanz unangefochten geblieben und eine Überprüfung findet nicht statt (Art. 404 Abs. 1 StPO). 2.</w:t>
      </w:r>
    </w:p>
    <w:p>
      <w:r>
        <w:rPr>
          <w:b/>
        </w:rPr>
        <w:t>E. 4.1</w:t>
      </w:r>
    </w:p>
    <w:p>
      <w:r>
        <w:t>Er wird hierfür gestützt auf die in Ziff. 3 genannten Gesetzesbestimmungen sowie in Anwendung von Art. 47 StGB, Art. 49 Abs. 1 StGB, Art. 40 StGB, Art. 43 Abs. 1 StGB, Art. 44 Abs. 1 StGB, Art. 34 StGB, Art. 46 Abs. 1 StGB und Art. 106 StGB zu einer teilbedingten Freiheitsstrafe von 20 Monaten mit einem vollzieh- baren Anteil von 8 Monaten und einem bedingt vollziehbaren Anteil von</w:t>
      </w:r>
    </w:p>
    <w:p>
      <w:r>
        <w:rPr>
          <w:b/>
        </w:rPr>
        <w:t>E. 4.2</w:t>
      </w:r>
    </w:p>
    <w:p>
      <w:r>
        <w:t>Der Freiheitsentzug durch den Polizeigewahrsam (17. Februar 2023, 02.00 Uhr bis 17. Februar 2023, 15.55 Uhr sowie 20. Februar 2023, 02:25 Uhr bis 20. Februar 2023, 15.50 Uhr) von insgesamt 2 Tagen wird auf die Freiheits- strafe angerechnet.</w:t>
      </w:r>
    </w:p>
    <w:p>
      <w:r>
        <w:rPr>
          <w:b/>
        </w:rPr>
        <w:t>E. 4.3</w:t>
      </w:r>
    </w:p>
    <w:p>
      <w:r>
        <w:t>Der mit Strafbefehl der Staatsanwaltschaft Basel-Landschaft vom 27. Mai 2021 für die Geldstrafe von 90 Tagessätzen gewährte bedingte Vollzug wird widerrufen. Die zu vollziehende Geldstrafe von 90 Tagessätzen ist Be- standteil der Gesamtgeldstrafe gemäss Ziff. 4.1.</w:t>
      </w:r>
    </w:p>
    <w:p>
      <w:r>
        <w:rPr>
          <w:b/>
        </w:rPr>
        <w:t>E. 4.4</w:t>
      </w:r>
    </w:p>
    <w:p>
      <w:r>
        <w:t>Der mit Strafbefehl der Staatsanwaltschaft Brugg-Zurzach vom 29. Novem- ber 2021 für die Geldstrafe von 25 Tagessätzen gewährte bedingte Vollzug wird widerrufen. Die zu vollziehende Geldstrafe von 25 Tagessätzen ist Be- standteil der Gesamtgeldstrafe gemäss Ziff. 4.1. 5. [in Rechtskraft erwachsen] Dem Beschuldigten wird gestützt auf Art. 67 Abs. 3 lit. b und d StGB jede berufliche und jede organisierte ausserberufliche Tätigkeit, die einen regel- mässigen Kontakt zu Minderjährigen umfasst, lebenslänglich verboten. 6. Von der Anordnung einer Landesverweisung wird gestützt auf Art. 66a Abs. 2 StGB und Art. 8 Ziff. 1 EMRK abgesehen. 7. [in Rechtskraft erwachsen] 7.1. In Anerkennung der Zivilforderungen der Privatkläger I._____ AG und G._____ wird der Beschuldigte verpflichtet, der Privatklägerin I._____ AG den Betrag von Fr. 340.00 und dem Privatkläger G._____ den Betrag von Fr. 150.00 zu bezahlen. 7.2. Die Zivilklagen der übrigen Privatkläger werden auf den Zivilweg verwie- sen. 8. 8.1. Die obergerichtlichen Verfahrenskosten von Fr. 6'000.00 werden dem Be- schuldigten zu 1/3 mit Fr. 2'000.00 auferlegt und im Übrigen auf die Staats- kasse genommen.</w:t>
      </w:r>
    </w:p>
    <w:p>
      <w:r>
        <w:t>- 33 - 8.2. Die Obergerichtskasse wird angewiesen, der amtlichen Verteidigerin des Beschuldigten für das Berufungsverfahren eine Entschädigung von Fr. 7'140.00 auszurichten. Diese Entschädigung wird vom Beschuldigten zu 1/3 zurückgefordert, so- bald es seine wirtschaftlichen Verhältnisse erlauben. 9.</w:t>
      </w:r>
    </w:p>
    <w:p>
      <w:r>
        <w:rPr>
          <w:b/>
        </w:rPr>
        <w:t>E. 6</w:t>
      </w:r>
    </w:p>
    <w:p>
      <w:r>
        <w:t>Monaten und einer Busse von Fr. 250.00 verurteilt. In diesem Verfahren wurden ihm 78 Tage Untersuchungshaft angerechnet. Mit Strafbefehl der Staatsanwaltschaft Basel-Landschaft vom 27. Mai 2021 wurde er wegen mehrfacher einfacher Körperverletzung, Drohung und mehrfachen Unge- horsams des Schuldners im Betreibungs- oder Konkursverfahren zu einer bedingten Geldstrafe von 90 Tagessätzen à Fr. 60.00 und einer Busse von Fr. 1'400.00 verurteilt. Schliesslich wurde er mit Strafbefehl der Staatsan- waltschaft Brugg-Zurzach vom 29. November 2021 wegen versuchten Be- trugs als Zusatzstrafe zum Strafbefehl der Staatsanwaltschaft Basel-Land- schaft vom 27. Mai 2021 zu einer bedingten Geldstrafe von 25 Tagessät- zen à Fr. 30.00 und einer Busse von Fr. 800.00 verurteilt. Der Beschuldigte hat sich namentlich von der unbedingten Freiheitsstrafe von 6 Monaten, in welchem Verfahren er sich für 78 Tage in Untersuchungshaft befunden hat, und wovon er knapp vier Monate abgesessen hat, unbeeindruckt gezeigt. Davon zeugen auch die Art und Weise der von ihm begangenen Straftaten, hinsichtlich welcher er über ein hohes Mass an Entscheidungsfreiheit ver- fügt hat. Es erscheint somit schon im Hinblick auf die Zweckmässigkeit und präventiven Effizienz angezeigt, für sämtliche Straftaten, für welche sowohl eine Geld- als auch eine Freiheitsstrafe in Frage kommt, eine Freiheits- strafe auszufällen.</w:t>
      </w:r>
    </w:p>
    <w:p>
      <w:r>
        <w:rPr>
          <w:b/>
        </w:rPr>
        <w:t>E. 9</w:t>
      </w:r>
    </w:p>
    <w:p>
      <w:r>
        <w:t>Tritt das Berufungsgericht, wie vorliegend, auf die Berufung ein, so fällt es ein neues Urteil, welches das erstinstanzliche Urteil ersetzt (Art. 408 StPO, Art. 81 StPO).</w:t>
      </w:r>
    </w:p>
    <w:p>
      <w:r>
        <w:t>- 31 - Das Obergericht erkennt: 1. [in Rechtskraft erwachsen] Das Strafverfahren wird in Bezug auf die Widerhandlung gegen das Bun- desgesetz über die Personenbeförderung gemäss Art. 57 Abs. 3 PBG (An- klageziffer 13.3) eingestellt. 2. Der Beschuldigte wird von den Vorwürfen der Vergewaltigung, der sexuel- len Nötigung und der versuchten Nötigung freigesprochen. 3. Der Beschuldigte ist schuldig - der mehrfachen sexuellen Handlungen mit einem Kind gemäss Art. 187 Ziff. 1 Abs. 1 StGB [in der im Tatzeitpunkt geltenden Fassung]; - der Pornografie gemäss Art. 197 Abs. 1 und 4 StGB [in der im Tatzeit- punkt geltenden Fassung]; - des mehrfachen Diebstahls, teilweise geringfügig gemäss Art. 137 Ziff. 1 StGB tlw. i.V.m. Art. 172ter StGB; - des mehrfachen Hausfriedensbruchs gemäss Art. 186 StGB; - der mehrfachen Sachbeschädigung gemäss Art. 144 Abs. 1 StGB; - der Widerhandlung gegen das Betäubungsmittelgesetz gemäss Art. 19bis BetmG; - der mehrfachen Beschimpfung gemäss Art. 177 Abs. 1 StGB; - der Hinderung einer Amtshandlung gemäss Art. 286 StGB; - des mehrfachen Ungehorsams gegen amtliche Verfügungen gemäss Art. 292 StGB; - der mehrfachen Widerhandlung gegen das Bundesgesetz über die Per- sonenbeförderung gemäss Art. 57 Abs. 3 PBG. 4.</w:t>
      </w:r>
    </w:p>
    <w:p>
      <w:r>
        <w:rPr>
          <w:b/>
        </w:rPr>
        <w:t>E. 9.1</w:t>
      </w:r>
    </w:p>
    <w:p>
      <w:r>
        <w:t>Die erstinstanzlichen Verfahrenskosten im Umfang von Fr. 7'280.95 wer- den dem Beschuldigten zu 4/5 auferlegt und im Übrigen auf die Staats- kasse genommen.</w:t>
      </w:r>
    </w:p>
    <w:p>
      <w:r>
        <w:rPr>
          <w:b/>
        </w:rPr>
        <w:t>E. 9.2</w:t>
      </w:r>
    </w:p>
    <w:p>
      <w:r>
        <w:t>Die vorinstanzliche Gerichtskasse wird – soweit noch keine Auszahlung er- folgt ist – angewiesen, der amtlichen Verteidigerin des Beschuldigten für das erstinstanzliche Verfahren eine Entschädigung von Fr. 8'782.80 aus- zurichten. Diese Entschädigung wird vom Beschuldigten zu 4/5 zurückgefordert, so- bald es seine finanziellen Verhältnisse erlauben. Zustellung an: […] Hinweis zur Bedeutung der teilbedingt ausgesprochenen Freiheitsstrafe (Art. 44 Abs. 3 StGB) Bei einer teilbedingt ausgefälltenFreiheitsstrafe wird der Vollzug teilweise aufgeschoben. Gleichzeitig wird dem Verurteilten eine Probezeit von zwei bis fünf Jahren angesetzt. Hat sich der Verurteilte bis zum Ablauf der Probezeit bewährt, so wird die aufgeschobene Strafe nicht mehr vollzogen (Art. 45 StGB). Das bedeutet, dass der bedingte Teil der Freiheitsstrafe dann nicht vollzogen wird. Begeht der Verurteilte während der Probezeit aber ein Verbre- 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- 34 -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Obergericht des Kantons Aargau Strafgericht, 1. Kammer Der Präsident: Die Gerichtsschreiberin: Six L. Stierli</w:t>
      </w:r>
    </w:p>
    <w:p>
      <w:r>
        <w:rPr>
          <w:b/>
        </w:rPr>
        <w:t>E. 12</w:t>
      </w:r>
    </w:p>
    <w:p>
      <w:r>
        <w:t>Monaten, Probezeit 4 Jahre, als Gesamtgeldstrafe mit den Widerrufsstrafen gemäss Ziff. 4.3 und 4.4 zu einer unbedingten Gesamtgeldstrafe von 160 Tagessätzen à Fr. 70.00, d.h. Fr. 11'200.00, und zu einer Busse von Fr. 1'000.00, ersatzweise 15 Tage Freiheitsstrafe,</w:t>
      </w:r>
    </w:p>
    <w:p>
      <w:r>
        <w:t>- 32 -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