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SST.2023.257 vom 16. April 2024</w:t>
      </w:r>
    </w:p>
    <w:p>
      <w:r>
        <w:t>Ag Strafgericht, 2024-04-16, DE</w:t>
      </w:r>
    </w:p>
    <w:p>
      <w:r>
        <w:rPr>
          <w:b/>
        </w:rPr>
        <w:t xml:space="preserve">Quelle: </w:t>
      </w:r>
      <w:r>
        <w:t>https://mcp.opencaselaw.ch/entscheid/ag_strafgericht_SST.2023.257</w:t>
      </w:r>
    </w:p>
    <w:p>
      <w:r>
        <w:t>FR: AG_STRAFGERICHT SST.2023.257 du 16 avril 2024</w:t>
      </w:r>
    </w:p>
    <w:p>
      <w:r>
        <w:t>IT: AG_STRAFGERICHT SST.2023.257 del 16 aprile 2024</w:t>
      </w:r>
    </w:p>
    <w:p>
      <w:pPr>
        <w:pStyle w:val="Heading2"/>
      </w:pPr>
      <w:r>
        <w:t>Erwägungen</w:t>
      </w:r>
    </w:p>
    <w:p>
      <w:r>
        <w:rPr>
          <w:b/>
        </w:rPr>
        <w:t>E. 1</w:t>
      </w:r>
    </w:p>
    <w:p>
      <w:r>
        <w:t>Tatzeitraum mit dem gemeinsamen Wohnort Q._____: Sexuelle Handlungen mit Kindern […]</w:t>
      </w:r>
    </w:p>
    <w:p>
      <w:r>
        <w:rPr>
          <w:b/>
        </w:rPr>
        <w:t>E. 1.1</w:t>
      </w:r>
    </w:p>
    <w:p>
      <w:r>
        <w:t>Die Staatsanwaltschaft Rheinfelden-Laufenburg erhob am 17. Dezember 2018 Anklage gegen den Beschuldigten. Der Anklagesachverhalt lautet (soweit vorliegend relevant) wie folgt: "Einleitung Der Beschuldigte war mit B._____, der Mutter des Opfers, seit 2009 in einer Beziehung und hatte zum Opfer eine vaterähnliche Beziehung. Seit dem Juli 2010 wohnte der Beschuldigte mit der Familie […], zu welcher neben der Mutter und dem Opfer auch die Geschwister des Opfers, C._____ und D._____, gehören, zusammen. Er hat das Opfer in den Jahren 2010 bis anfangs 2016 immer wieder aufgefordert, sich zu ihm aufs Sofa zu legen. Dabei hat er es eng zu sich gezogen, zwi- schen seine Beine und an seine Brüsten gegriffen. In dieser Zeitspanne kam es ausserdem zu drei Küssen von Seiten des Beschuldigten auf den Mund des Opfers sowie zwei Vorfälle, in denen der Beschuldigte dem Opfer wiederum an die Brüste und/oder zwischen die Beine fasste.</w:t>
      </w:r>
    </w:p>
    <w:p>
      <w:r>
        <w:rPr>
          <w:b/>
        </w:rPr>
        <w:t>E. 1.2</w:t>
      </w:r>
    </w:p>
    <w:p>
      <w:r>
        <w:t>Die Staatsanwaltschaft Rheinfelden-Laufenburg beantragte, der Beschul- digte sei im Sinne der Anklage schuldig zu sprechen und zu einer bedingten Geldstrafe von 270 Tagessätzen à Fr. 280.00, Probezeit 2 Jahre, sowie zu einer Busse von Fr. 4'000.00 (Ersatzfreiheitsstrafe 15 Tage), unter Einrech- nung von einem Tag Untersuchungshaft, zu verurteilen. 2.</w:t>
      </w:r>
    </w:p>
    <w:p>
      <w:r>
        <w:rPr>
          <w:b/>
        </w:rPr>
        <w:t>E. 2</w:t>
      </w:r>
    </w:p>
    <w:p>
      <w:r>
        <w:t>Tatzeitraum mit dem gemeinsamen Wohnort R._____: Sexuelle Handlungen mit Kindern, sexuelle Nötigung […]</w:t>
      </w:r>
    </w:p>
    <w:p>
      <w:r>
        <w:rPr>
          <w:b/>
        </w:rPr>
        <w:t>E. 2.1</w:t>
      </w:r>
    </w:p>
    <w:p>
      <w:r>
        <w:t>Die Staatsanwaltschaft Rheinfelden-Laufenburg wirft dem Beschuldigten in den vorliegend zu überprüfenden Anklagepunkten zusammengefasst fol- gendes vor: Im Dezember 2015/Januar 2016 habe der Beschuldigte die damals 15-jäh- rige Geschädigte in der Küche von hinten umarmt, ihr an die Brüste gegrif- fen, diese fest gedrückt und die Geschädigte so festgehalten, dass sie sich kaum habe befreien können und an seinem Arm habe zerren müssen, um wegkriechen zu können (Ziff. 3d der Anklageschrift). Am 16. Januar 2016 habe der Beschuldigte der Geschädigten während der Autofahrt von V._____ nach S._____ die Hand auf das Knie gelegt und ihr zwischen die Beine gefasst. Als sie ihn gefragt habe, weshalb er seine Hand immer auf ihr Knie lege, habe er ihr auf einmal an die Brüste gefasst, fest zugedrückt und gesagt, dass er ihre beiden Brüste möge. Die Geschä- digte habe ihn aufgefordert, die Hand wegzunehmen und diese schliesslich wegziehen können, worauf der Beschuldigte erneut versucht habe, an ihre Brüste zu fassen. Als die Geschädigte erneut gesagt habe, er solle die</w:t>
      </w:r>
    </w:p>
    <w:p>
      <w:r>
        <w:t>- 10 - Hände wegnehmen, habe er diese wiederum auf ihr Knie gelegt (Ziff. 4 der Anklageschrift).</w:t>
      </w:r>
    </w:p>
    <w:p>
      <w:r>
        <w:rPr>
          <w:b/>
        </w:rPr>
        <w:t>E. 2.2</w:t>
      </w:r>
    </w:p>
    <w:p>
      <w:r>
        <w:t>Die Vorinstanz erachtete den Sachverhalt insbesondere gestützt auf die Aussagen der Geschädigten als erstellt und sprach den Beschuldigten be- züglich Ziff. 3d der Anklageschrift der sexuellen Handlungen mit Kindern sowie bezüglich Ziff. 4 der Anklageschrift der sexuellen Handlungen mit Kindern und der sexuellen Nötigung schuldig (vorinstanzliches Urteil E. 3.10 f.).</w:t>
      </w:r>
    </w:p>
    <w:p>
      <w:r>
        <w:rPr>
          <w:b/>
        </w:rPr>
        <w:t>E. 2.3</w:t>
      </w:r>
    </w:p>
    <w:p>
      <w:r>
        <w:t>Mit Berufung wird geltend gemacht, dass die Aussagen der Familie […], auf welche die Vorinstanz abgestellt habe, vor allem auf "Hörensagen" be- ruhen würden und unter Beeinflussung durch die ältere Schwester der Ge- schädigten erfolgt seien, welche die Familie von der Schuld des Beschul- digten überzeugt habe. Es sei denn auch die Schwester gewesen, welche Anzeige erstattet und das Geschehen im Auto auf 2015 vordatiert habe, indem sie angegeben habe, dass die Geschädigte deswegen nicht an der Kreuzfahrt habe teilnehmen wollen. Nach den Akten sei der Vorfall aber nur ein bis zwei Monate vor dem sechzehnten Geburtstag der Geschädigten erfolgt, womit die Nötigungshandlungen zu relativieren gewesen wären. Der Beschuldigte sei 2009 Teil der Patchworkfamilie geworden und habe die Vaterrolle innegehabt. Mit der Pubertät der Kinder hätten die Schwie- rigkeiten begonnen. Geprägt durch die Erfahrungen mit seiner eigenen Tochter habe er sich als strenger Erzieher erwiesen, der verfrühte Freund- schaften zu jungen Männern, zu lange Ausgänge und verspätetes Nach- hausekommen nicht goutiert habe, weshalb es in der Familie immer wieder zu Streitigkeiten gekommen sei. Er sei ein strenger "Kontrollfreak" gewe- sen, offensichtlich konservativ, jedoch finanziell grosszügig und kulturell to- lerant. Es sei eine normale Familie mit Streitereien gewesen. Im Gegensatz zum Bruder habe die Geschädigte, welche mit 14 Jahren ihren ersten Freund gehabt habe, zu rebellieren begonnen und Freiräume gesucht, wel- che ihr der Beschuldigte nicht habe gewähren wollen, da er sie als zu jung erachtet habe. Die Geschädigte habe Distanz gesucht zum Stiefvater, habe nicht mehr als kleines Mädchen behandelt werden wollen und damit einen Stein ins Rollen gebracht, der ihr entglitten sei und letztlich eine mehr oder weniger intakte Familie zerstört habe. Es sei anzunehmen, dass sich die Geschädigte für das Auseinanderbrechen der Familie die Schuld gebe. Diese Optik sei bei der Würdigung der Aussagen der Geschädigten völlig ausser Acht gelassen worden. Die Aussagen der Familienmitglieder seien widersprüchlich. Die Geschä- digte habe die Übergriffe in der zweimonatigen Therapie nicht erwähnt. Dies deute zweifellos auf ihr Dilemma hin und man komme nicht umhin zu</w:t>
      </w:r>
    </w:p>
    <w:p>
      <w:r>
        <w:t>- 11 - unterstellen, dass das Aufsuchen der Therapeutin nur dazu gedient habe, ihr Aussageverhalten zu stärken und ihren Leidensdruck zu beweisen. Die Therapie sei nach nur zwei Monaten angeblich aus Geldmangel abgebro- chen worden, obwohl eine Kostengutsprache der Opferhilfe hätte bestehen müssen. Den Audioaufnahmen, welchen kein Geständnis des Beschuldig- ten zu entnehmen sei, hätten kein wehrloses traumatisiertes kleines Mäd- chen gezeigt, sondern eine selbstbewusste junge Frau, die eingestanden habe, dass sie sich arrogant verhalten habe, und der es egal gewesen sei, was immer der Beschuldigte getan habe, solange er zugebe, dass er sie zumindest auf ihre Brüste angesprochen habe. Dem arroganten Verhalten sei es wohl zuzuschreiben, dass die Geschädigte die Mahlzeiten nicht mit der Familie eingenommen habe, wenn der Beschuldigte zu Hause gewe- sen sei. Auch hierzu seien die Aussagen nicht kohärent, zumal die Schwes- ter dies auf ein Verbot des Beschuldigten zurückgeführt habe, die Geschä- digte und der Beschuldigte indessen angegeben hätten, dass sie dies aus freien Stücken getan habe. Auch aus den Aussagen der damaligen Freun- din F._____ würden sich Widersprüche ergeben. Entgegen den Aussagen der Geschädigten, dass sie wegen des Beschuldigten mit Fussballspielen habe aufhören müssen, habe F._____ angegeben, dass die Geschädigte an den Wochenenden lieber in den Ausgang habe gehen wollen. Der Aus- sage der Geschädigten, dass sie sich im Garten im Bikini habe präsentie- ren müssen, stünden die Aussagen ihres Bruders sowie von F._____ ent- gegen, nach welchen ihr dies gerade untersagt worden sei und der Be- schuldigte viel Wert auf dezente Kleidung gelegt habe. Nach den Aussagen von F._____ habe es keinen vergessenen Schminkkoffer oder anderen ver- gessenen Gegenstand gegeben. Dieser habe der Geschädigten während des Telefonats nur als Grund gedient, nicht abgeholt zu werden. Der Vorfall "deine beiden Brüste gefallen mir" sei nach Angaben von F._____ an einem anderen Tag gewesen, wobei unklar sei, ob im Zimmer oder in der Küche. Dass die Geschädigte anlässlich der Seereise im Elternschlafzimmer habe schlafen müssen, wo doch gerade ein Einzelzimmer dem angeblichen Tä- ter besser gedient hätte, sei eine weitere subtile Unterstellung zu Lasten des Beschuldigten. Der Mutter seien erst durch die ältere Tochter die Au- gen geöffnet worden. Eigene Wahrnehmungen habe sie keine gehabt. Die Aussage, dass sie danach den Beschuldigten nicht mehr ertragen und fortan auf dem Dachboden geschlafen habe, stehe im Widerspruch zu den Aussagen der Tochter, welche angegeben habe, dass die Mutter sich am Schnarchen des Beschuldigten gestört habe. Hierfür spreche auch, dass sie trotz allem Anfang 2017 mit dem Beschuldigten in die Ferien gefahren sei. Auch der Bruder habe nichts zu den Vorfällen beifügen können, bevor ihm nicht alles erklärt worden sei. Den Vorfall in der Küche habe er insofern bestätigt, als dass der Beschuldigte der Geschädigten einen Klaps auf den Hintern gegeben habe. Dass der Beschuldigte der Geschädigten an die Brüste gefasst habe, sei ihm aber offensichtlich nicht aufgefallen.</w:t>
      </w:r>
    </w:p>
    <w:p>
      <w:r>
        <w:t>- 12 - Der im vorinstanzlichen Urteil geschilderte Sachverhalt, welcher zum ers- ten Schuldspruch geführt habe, mute an, als stamme er aus einem "Gro- schenroman" (dunkler Wald, leere Felder, etc.). Selbst ein dreijähriges Kind vermöge sich in einem Wutanfall so abzukehren, dass man es lieber nicht berühre. Das Gespräch zwischen den Eltern und der Geschädigten, dass die Geschädigte in R._____ abgeholt werden sollte, lasse sich nachweisen. Gemäss der Mutter habe die Geschädigte das nicht gewollt und angege- ben, dass sie etwas bei F._____ vergessen habe und dies zuerst abholen wolle. Die einzige plausible Schlussfolgerung sei, dass sie mit F._____ al- leine den Abend habe Revue passieren lassen wollen. Sie habe sich aber nicht durchsetzen können. Was in ihr vorgegangen sei, könne sich jeder ausmalen, wenn er an seine Pubertät zurückdenke. Schliesslich sei die er- wartete Litanei des Vaters erfolgt, dass F._____ kein Umgang sei für die Geschädigte. Es sei anzunehmen, dass ein Wort dem anderen gefolgt und dabei Zeit verflossen sei. Das Gespräch habe wohl auf dem Parkplatz statt- gefunden, da man sich ja zuerst über das Ziel der Fahrt habe einigen müs- sen. Die Schilderungen der Geschädigten seien damit wiederum wider- sprüchlich, zumal die beiden in kurzer Zeit zu Hause gewesen wären, wenn alles während der Fahrt passiert wäre, was nach den Aussagen der Mutter nicht der Fall gewesen sei. F._____ habe im Chat ca. eine Stunde später den "Leidensdruck" der Geschädigten nicht gespürt. Es lasse sich nicht be- legen, dass etwas anderes als vom Beschuldigten geschildert stattgefun- den habe. Überdies hätte es sich ohnehin um nicht mehr als eine subjektiv von der Geschädigten wahrge- nommene sexuelle Belästigung gehandelt, was ebenfalls zu einem Frei- spruch hätte führen müssen. Der zweite Schuldspruch wirke noch kurioser, da der Vorfall in der Küche stattgefunden haben solle. Nach den Akten sei diesem ein Klaps auf den Hintern vorausgegangen, bei welchem aber der Bruder Augenzeuge gewe- sen wäre. Nach der Audioaufnahme habe der Beschuldigte jedoch das Zimmer der Geschädigten verlassen, um seine Brille zu holen und die Ge- schädigte habe sich schliesslich selber Trinkwasser eingeschenkt, als der Beschuldigte zurückgekehrt sei, um sie anzufassen. Weder der Ort der Handlung noch der Sachverhalt lasse sich damit bestimmen, womit zwin- gend ein Freispruch erfolgen müsse.</w:t>
      </w:r>
    </w:p>
    <w:p>
      <w:r>
        <w:rPr>
          <w:b/>
        </w:rPr>
        <w:t>E. 2.4</w:t>
      </w:r>
    </w:p>
    <w:p>
      <w:r>
        <w:t>Die Staatsanwaltschaft Rheinfelden-Laufenburg verwies in ihrer Beru- fungsantwort auf die vorinstanzlichen Erwägungen. 3.</w:t>
      </w:r>
    </w:p>
    <w:p>
      <w:r>
        <w:rPr>
          <w:b/>
        </w:rPr>
        <w:t>E. 2.5</w:t>
      </w:r>
    </w:p>
    <w:p>
      <w:r>
        <w:t>Mit Eingabe vom 5. Januar 2021 beantragte der Beschuldigte die Einstel- lung des Verfahrens infolge Vernehmungs- und Verhandlungsunfähigkeit.</w:t>
      </w:r>
    </w:p>
    <w:p>
      <w:r>
        <w:rPr>
          <w:b/>
        </w:rPr>
        <w:t>E. 2.6</w:t>
      </w:r>
    </w:p>
    <w:p>
      <w:r>
        <w:t>Am 10. August 2021 wurden die Parteien zur Hauptverhandlung vom 12. November 2021 vorgeladen.</w:t>
      </w:r>
    </w:p>
    <w:p>
      <w:r>
        <w:rPr>
          <w:b/>
        </w:rPr>
        <w:t>E. 2.7</w:t>
      </w:r>
    </w:p>
    <w:p>
      <w:r>
        <w:t>Mit Eingabe vom 12. Oktober 2021 erhöhte die Geschädigte die am 13. De- zember 2019 beantragte Parteientschädigung auf Fr. 10'924.75 und hielt im Übrigen an den bisherigen Anträgen fest.</w:t>
      </w:r>
    </w:p>
    <w:p>
      <w:r>
        <w:rPr>
          <w:b/>
        </w:rPr>
        <w:t>E. 2.8</w:t>
      </w:r>
    </w:p>
    <w:p>
      <w:r>
        <w:t>Am 12. November 2021 fand vor dem Bezirksgericht Rheinfelden die Hauptverhandlung mit Befragung des Beschuldigten statt. Die Staatsanwaltschaft Rheinfelden-Laufenburg hielt mit Ausnahme des Vorwurfs der sexuellen Belästigung, hinsichtlich welchem sie die Einstel- lung des Verfahrens zufolge Verjährung beantragte, an ihren mit der An- klage gestellten Anträgen fest. Der Beschuldigte beantragte einen umfassenden Freispruch sowie die Ausrichtung einer Genugtuung.</w:t>
      </w:r>
    </w:p>
    <w:p>
      <w:r>
        <w:rPr>
          <w:b/>
        </w:rPr>
        <w:t>E. 2.9</w:t>
      </w:r>
    </w:p>
    <w:p>
      <w:r>
        <w:t>Das Bezirksgericht Rheinfelden erliess am 12. November 2021 folgendes Urteil:</w:t>
      </w:r>
    </w:p>
    <w:p>
      <w:r>
        <w:t>- 6 - "1. Der Beschuldigte ist schuldig - der sexuellen Nötigung gemäss Art. 189 Abs. 1 StGB - der mehrfachen sexuellen Handlungen mit Kindern gemäss Art. 187 Ziff. 1 StGB. 2. Das Strafverfahren gegen den Beschuldigten wegen sexueller Belästi- gung gemäss Art. 198 Abs. 2 StGB wird infolge Eintritt der Verfolgungs- verjährung eingestellt. 3.</w:t>
      </w:r>
    </w:p>
    <w:p>
      <w:r>
        <w:rPr>
          <w:b/>
        </w:rPr>
        <w:t>E. 2.10</w:t>
      </w:r>
    </w:p>
    <w:p>
      <w:r>
        <w:t>Mit Eingabe vom 17. Januar 2022 meldete der Beschuldigte die Berufung gegen das ihm am 12. Januar 2022 im Dispositiv zugestellte Urteil an.</w:t>
      </w:r>
    </w:p>
    <w:p>
      <w:r>
        <w:t>- 8 - 3.</w:t>
      </w:r>
    </w:p>
    <w:p>
      <w:r>
        <w:rPr>
          <w:b/>
        </w:rPr>
        <w:t>E. 3</w:t>
      </w:r>
    </w:p>
    <w:p>
      <w:r>
        <w:t>Tatzeitraum mit dem gemeinsamen Wohnort S._____: Sexuelle Handlungen mit Kindern, sexuelle Nötigung, sexuelle Be- lästigung Im Oktober 2013 bezog die Familie […] mit dem Beschuldigten zusam- men das gemeinsam gebaute Einfamilienhaus an der T-Strasse in S._____. a) Sexuelle Handlungen mit Kindern, sexuelle Nötigung: […] b) Sexuelle Handlungen mit Kindern, sexuelle Nötigung: […]</w:t>
      </w:r>
    </w:p>
    <w:p>
      <w:r>
        <w:t>- 3 - c) Sexuelle Belästigung: […] d) Sexuelle Handlungen mit Kindern, sexuelle Nötigung: Im Dezember 2015 / Januar 2016 hat der Beschuldigte das 15-jährige Opfer am gemeinsamen Wohnort in der Küche stehend von hinten um- armt, ihm an die Brüste gegriffen und diese fest gedrückt. Er hat das Opfer so fest gehalten, dass es sich kaum befreien konnte und zur Ab- wehr an seinem Arm zerren musste, um anschliessend unter ihm weg zu kriechen. Bei all diesen Ereignissen fühlte sich das Opfer als ob es im Besitz des Beschuldigten wäre. Dies, nachdem es im Beschuldigten zu Beginn eine Art Vaterersatz gesehen hat. Es hatte Angst, das Familienleben zu zerstören, indem es seiner Mutter oder auch den Geschwistern von den Vorfällen erzählen würde. Der Beschuldigte wurde sehr schnell wü- tend und setzte das Opfer damit psychisch unter Druck, womit sich die- ses kaum zu wehren traute. Er drohte der Familie zudem damit, dass sie das Haus verkaufen müssten und alle auf der Strasse stehen wür- den, weshalb das Opfer grosse Angst hatte dem Beschuldigten zu wi- dersprechen und dessen Aufforderungen jeweils nachkam. Ort: S._____, T-Strasse 1 Zeit: 1. Oktober 2013 bis 17. Januar 2016 Opfer (Zivil- und Strafklägerin): E._____, geb. […]</w:t>
      </w:r>
    </w:p>
    <w:p>
      <w:r>
        <w:rPr>
          <w:b/>
        </w:rPr>
        <w:t>E. 3.1</w:t>
      </w:r>
    </w:p>
    <w:p>
      <w:r>
        <w:t>Zunächst ist festzuhalten, dass einzig die in Ziff. 3d (Vorfall im Dezember 2015 / Januar 2016 in der Küche) und Ziff. 4 (Vorfall vom 16. Januar 2016 während Autofahrt von V._____ nach S._____) der Anklageschrift</w:t>
      </w:r>
    </w:p>
    <w:p>
      <w:r>
        <w:t>- 13 - geschilderten Taten Gegenstand des vorliegenden Verfahrens sind. Auf weitere den Akten zu entnehmende Konflikte zwischen dem Beschuldigten und der Geschädigten sowie Tatvorwürfe, welche vor Vorinstanz nicht zu einem Schuldspruch geführt haben, ist entsprechend nicht einzugehen, so- fern nicht ein direkter Bezug zu den zu beurteilenden Tatvorwürfen besteht.</w:t>
      </w:r>
    </w:p>
    <w:p>
      <w:r>
        <w:rPr>
          <w:b/>
        </w:rPr>
        <w:t>E. 3.2</w:t>
      </w:r>
    </w:p>
    <w:p>
      <w:r>
        <w:t>Mit Eingabe vom 3. November 2023 teilte die Geschädigte mit, nicht als Privatklägerin am Verfahren teilzunehmen.</w:t>
      </w:r>
    </w:p>
    <w:p>
      <w:r>
        <w:rPr>
          <w:b/>
        </w:rPr>
        <w:t>E. 3.2.1</w:t>
      </w:r>
    </w:p>
    <w:p>
      <w:r>
        <w:t>Die Anklage beruht auf den Aussagen der Geschädigten. Gemäss ihren Schilderungen waren anlässlich der beiden Taten keine Drittpersonen zu- gegen. Nachfolgend sind damit die Aussagen der Geschädigten und des Beschuldigten auf ihre Glaubhaftigkeit zu prüfen. Den Aussagen der ande- ren befragten Personen können indessen hinsichtlich des Tathergangs keine eigenen Wahrnehmungen entnommen werden. Ihre Aussagen kön- nen einzig zur Frage des Verhaltens des Beschuldigten und der Geschä- digten nach der Tat von Relevanz sein.</w:t>
      </w:r>
    </w:p>
    <w:p>
      <w:r>
        <w:rPr>
          <w:b/>
        </w:rPr>
        <w:t>E. 3.2.2</w:t>
      </w:r>
    </w:p>
    <w:p>
      <w:r>
        <w:t>Bedeutsam für die Wahrheitsfindung ist die Glaubhaftigkeit der konkreten Aussage, die durch methodische Analyse ihres Inhalts darauf überprüft wird, ob die auf ein bestimmtes Geschehen bezogenen Angaben einem tatsächlichen Erleben des Zeugen entspringen. Damit eine Aussage als zu- verlässig gewürdigt werden kann, ist sie insbesondere auf das Vorhanden- sein von Realitätskriterien und umgekehrt auf das Fehlen von Fantasie- signalen zu überprüfen. Entscheidend ist, ob die aussagende Person unter Berücksichtigung der Umstände, ihrer intellektuellen Leistungsfähigkeit und der Motivlage eine solche Aussage auch ohne realen Erlebnishinter- grund machen könnte. Methodisch wird die Prüfung in der Weise vorge- nommen, dass das im Rahmen eines hypothesengeleiteten Vorgehens durch Inhaltsanalyse (aussageimmanente Qualitätsmerkmale, so genannte Realkennzeichen) und Bewertung der Entstehungsgeschichte der Aussage sowie des Aussageverhaltens insgesamt gewonnene Ergebnis auf Fehler- quellen überprüft und die persönliche Kompetenz der aussagenden Person analysiert werden. Dabei wird zunächst davon ausgegangen, dass die Aus- sage gerade nicht realitätsbegründet ist, und erst wenn sich diese An- nahme (Nullhypothese) aufgrund der festgestellten Realitätskriterien nicht mehr halten lässt, wird geschlossen, dass die Aussage einem wirklichen Erleben entspricht und wahr ist (Urteil des Bundesgerichts 6B_760/2016 vom 29. Juni 2017 E. 4.2; BGE 133 I 33 E. 4.3; BGE 147 IV 534 E. 2.3.3; BGE 147 IV 409 E. 5.4.3).</w:t>
      </w:r>
    </w:p>
    <w:p>
      <w:r>
        <w:rPr>
          <w:b/>
        </w:rPr>
        <w:t>E. 3.2.3.1</w:t>
      </w:r>
    </w:p>
    <w:p>
      <w:r>
        <w:t>Anlässlich der Videobefragung vom 27. April 2017 schilderte die Geschä- digte zunächst diverse Konflikte und schwierige Situationen mit dem Be- schuldigten sowie Situationen, welche sie als unangenehm und übergriffig</w:t>
      </w:r>
    </w:p>
    <w:p>
      <w:r>
        <w:t>- 14 - empfunden habe. Auf die Frage, warum sie entschieden habe, nicht mehr mit dem Beschuldigten zu sprechen, verwies sie auf einen Vorfall, welcher sie zum Weinen gebracht habe. Sie sei oben in ihrem Zimmer gewesen, ihre Mutter habe Spätschicht gehabt. Das sei letzten Winter gewesen. Der Beschuldigte sei einfach in ihr Zimmer gekommen und habe sich be- schwert, dass sie wieder den ganzen Abend im Zimmer verbringe und er nichts von ihr habe. Er sei wütend wieder nach unten gegangen und habe die Zimmertür offengelassen. Sie habe sich Vorwürfe gemacht und sich gefragt, was sie jetzt wieder falsch gemacht habe. Sie sei nach unten ge- gangen, habe gefragt, ob alles ok sei. Er habe gesagt "jojo". Sie habe ein Glas Wasser trinken wollen, habe ein Glas aus dem Schrank nehmen wol- len und habe Wasser eingeschenkt. Sie hätten eine Kochinsel gehabt. Er sei hinter ihr in der Küche gestanden und er habe sie wie als Versöhnung umarmen wollen. Er habe seine Hände auf ihre Brüste getan und wirklich daran gedrückt. Sie habe sich nicht befreien können. Sie habe sich wehren und zerren müssen, dass er weggehe. Sie habe seine Hände packen müs- sen, sich nach unten ziehen und von ihm wegkriechen müssen. Dann sei sie ins Zimmer gerannt, habe weder "tschüss" noch "gute Nacht" gesagt. Für ihn sei klar gewesen, dass wieder Streit zwischen ihnen sei und sie nicht reden würden. Er sei zur Mutter gegangen und habe gesagt, dass sie wieder den ganzen Abend im Zimmer gewesen sei, weswegen sie Streit gehabt hätten. Er habe nie erzählt, was wirklich gewesen sei und habe es verdreht. Auf Frage nach dem Zeitpunkt gab sie an, sie könne sich nicht an den Tag erinnern. Aber es sei letztes Jahr gewesen, als sie 15 gewesen sei. Ende Dezember/Januar. Die Mutter habe sie dann darauf angespro- chen. Sie habe ihr aber nicht erzählt, was geschehen sei, da sie nicht ge- wusst habe, was das bei ihr ausgelöst hätte. Ein paar Tage später, als sie es wieder gut gehabt hätten und sie sich wieder bei ihm entschuldigt habe, habe er sie an einem Samstag im Januar/Februar abholen sollen. Sie sei mit einer Kollegin in der Stadt gewesen. Zuvor sei sie bei ihr gewesen, habe ihr Schminkzeug dabeigehabt und sich parat gemacht. Sie seien mit dem Zug nach U._____ gefahren. Der Beschuldigte habe mit der Mutter abge- macht, dass er sie von einem bestimmten Zug abholen würde. Der Zug habe aber bei der Fahrt fünf bis zehn Minuten Verspätung gehabt und die Mutter habe sie angerufen und gesagt, dass er jeden Moment ausrasten könne. Sie habe ihr erklärt, dass der Zug Verspätung habe. Sie habe schon damit gerechnet, dass sie etwas erwarte, wenn sie ankomme. Der Beschul- digte habe nicht zugelassen, dass sie eine Station weiter fahre. Ihre Kolle- gin könne es auch sagen. Sie habe auch einen Teil davon mitbekommen und habe ihn auch kennengelernt. Sie sei auch schon bei ihnen zu Hause gewesen und habe gemerkt, dass etwas nicht stimme. Er habe sie in V._____ abgeholt. Sie sei ins Auto gestiegen und habe gefragt, ob sie ihr Schminkzeug bei der Kollegin holen könne, weil sie sich vorher bei ihr parat gemacht habe. Er habe gesagt, warum sie das jetzt noch holen müsse. Sie könne es ihr auch am Montag in die Schule bringen. Sie habe "ok" gesagt, gedacht, sie sage einfach nichts, es sei ok. Sie seien weiter gefahren und</w:t>
      </w:r>
    </w:p>
    <w:p>
      <w:r>
        <w:t>- 15 - er habe gesagt, es sei alles gut für ihn, sie solle sich keine Sorgen machen, dass sie später gekommen sei. Das habe sie überrascht. Aber auf der Strasse von V._____ nach S._____ habe es ein Feld. Die Fahrt von V._____ nach S._____ dauere acht bis zehn Minuten. Auf der Fahrt habe er mit ihr das Gespräch gesucht. Am Anfang bei der Abfahrt sei es ok ge- wesen, sie hätten darüber geredet, wie der Abend gewesen sei. Dann habe er seine Hand auf ihr Knie gelegt, auch zwischen die Beine habe er gefasst, dann habe er ihr Bein fester angepackt und sie habe ihn gefragt, warum er seine Hand immer auf ihr Knie lege. Er habe gefragt, was das Problem sei, und habe das Lenkrad wieder mit beiden Händen gehalten. Dann habe er seine Hand auf ihre Brust getan und gesagt "ich mag dini zwei Brüscht". Er habe richtig daran gedrückt, wirklich angepackt. Sie habe gesagt, er solle seine Hand wegnehmen. Er habe gefragt wieso. Als sie versucht habe, seine Hand wegzunehmen, habe er wieder versucht, mit der Hand nach unten zu kommen und die Brust anzufassen. Sie sei kurz vor einem Zu- sammenbruch gestanden. Es sei dunkel gewesen, sie seien auf einem Feld gewesen. Es sei einfach wieder gekommen, dass er das bei ihr versucht habe, seine Hand auf ihre Brust zu tun und einfach sie als seinen Besitz zu sehen. Sie wisse nicht, was ihm gefehlt habe. Ob er das nicht bei der Mutter habe abholen können. Ihre Schwester habe ihr das auch gesagt, vielleicht liege es auch daran. Sie hätten in dieser Zeit kein Verhältnis gehabt. Für sie habe es dann einen Sinn ergeben. Als sie ihm gesagt habe, er solle seine Hand wegnehmen, habe er sie auf das Knie gelegt. Sie habe nicht gewusst, was sie tun solle, und habe dann einfach seine Hand weggetan und so getan, als müsse sie ihr Handy aus der Tasche nehmen und darauf schauen. Wenn sie zusammen gefahren seien, habe er immer gesagt, wa- rum sie jetzt noch am Handy sein müsse. Sie habe ihm dann noch im Auto gesagt, wenn er das normal finde, dann solle er das machen, egal mit wem, aber nicht mehr bei ihr. Er habe einfach gelacht und gesagt "jajaja". Bevor sie aus dem Auto ausgestiegen seien, vor dem Haus beim Parking, habe er ihr gesagt, sie solle der Mutter nichts sagen. Sie seien dann zusammen hoch gegangen, aussen ums Haus herum hoch und dann hinein. Er sei aufs Sofa gelegen. Auf dem Tisch seien Weingläser gestanden. Sie habe sich ein Bild machen können, warum das Ganze im Auto. Ihre Mutter sei ganz normal, locker gewesen und habe gefragt, wie ihr Abend gewesen sei. Sie habe einfach keine Antwort geben können. Sie glaube, dass das für die Mutter ein bisschen arrogant rübergekommen sei. Sie habe einfach gesagt "gut" und sei ins Zimmer gegangen. Sie habe sich dann gefragt, was gewesen sei. Was die Mutter mit dem Beschuldigten aber besprochen habe, wisse sie nicht, weil sie nicht dabei gewesen sei. Sie habe einfach hoch gehen wollen. Am nächsten Tag, am Sonntag, habe er unbedingt mit ihr Weggli kaufen wollen. Ihre Mutter habe gesagt, er solle den Bruder mit- nehmen. Aber er habe unbedingt sie mitnehmen wollen. Vielleicht habe er ihr nochmals sagen wollen, dass sie der Mutter nichts sagen solle, oder er habe es dann realisiert. Wenn sie die Hand nicht weggetan hätte, wisse sie nicht, wie weit es gekommen wäre. Er habe immer versucht einen Schritt</w:t>
      </w:r>
    </w:p>
    <w:p>
      <w:r>
        <w:t>- 16 - näher zu kommen. Sie habe sich richtig dreckig gefühlt, wie er mit ihr um- gegangen sei. Hätte sie nicht "stopp" gesagt, wisse sie nicht, wie weit das alles gegangen wäre. Er sei dann wütend mit ihrem Bruder oder alleine Weggli holen gegangen. Beim Frühstück habe sie keinen Kommentar ge- sagt. Den ganzen Tag sei sie für sich selbst in ihrem Zimmer und nicht bei der Sache gewesen. Am Abend habe er dann beim Italiener Pizza holen wollen und sei mit dem Bruder hingefahren. In dieser Zeit sei die Mutter zu ihr gekommen und habe gefragt, was los sei. Sie habe ihr einfach etwas sagen müssen. Sie habe einfach gemerkt, dass sie fast jeden Abend wei- nend im Zimmer gesessen sei und das habe verarbeiten müssen. Sie habe es ihr nicht erzählen wollen. Sie habe es zuerst der Schwester erzählt, weil es immer noch ihre Mutter sei und die Lebenspartnerin des Beschuldigten und sie sich vielleicht hätte Vorwürfe machen können. Sie habe es ihr ein- fach grob erzählt. Ihre Emotionen und Gefühle habe sie ihr nicht zeigen wollen, weil sie wisse, dass sie das verletzt hätte, sie nicht gewusst hätte, was sie tun solle. Sie hätte sich Vorwürfe gemacht, warum sie sie nicht selbst abgeholt habe. Der Zusammenhalt der Familie wäre auseinanderge- fallen und es wäre ein riesiges Drama gewesen. Mit der Zeit habe sie dar- über sprechen müssen. Das Ganze habe sie richtig belastet. Als sie mit der Schwester und der Mutter darüber gesprochen habe, hätten sie den Be- schuldigten darauf angesprochen. Er habe es abgestritten. Er habe gesagt, er habe sie gar nicht berührt, dann habe er gesagt, er habe sie nur an der Schulter berührt. Die Mutter sei zwischen ihnen gestanden und habe nicht gewusst, wem sie glauben solle. Schliesslich habe sie sich dann entschie- den (UA act. 145 ff., Videobefragung CD 2 23:42 – 29:56, CD 3 00:00 – 09:00). Auf Frage nach den Weingläsern auf dem Tisch gab die Geschä- digte an, dass die Mutter gesagt habe, der Beschuldigte habe getrunken. Sie glaube, dass er alkoholisiert gewesen sei. Sie wolle nichts Falsches sagen. Man müsse die Mutter fragen, wie viele Gläser er getrunken habe. Die Geschädigte bestätigte die Frage, ob der Beschuldigte beim Abholen anders gewesen sei als sonst. Er habe nichts gesagt wegen der Ver- spätung. Wenn es dort schon zur Diskussion gekommen wäre, wäre es nicht zu dem Übergriff gekommen. Er habe gesagt, es sei alles in Ordnung, habe versucht, es gut zu haben mit ihr und habe das dann ausgenutzt. Auf Frage, ob es noch weitere Vorfälle gegeben habe, gab sie an, dass das die grossen Vorfälle gewesen seien, die sie persönlich belastet hätten. Sie habe Angst, im gleichen Raum zu sein und was passieren könne. Zudem gab sie an, dass sich die ganze Familie unwohl gefühlt habe, da er auf die ganze Familie Druck ausgeübt habe und versucht habe, Macht über jeden Einzelnen zu haben (Videobefragung CD 3 13:24 – 15:50 UA act. 148 f.).</w:t>
      </w:r>
    </w:p>
    <w:p>
      <w:r>
        <w:rPr>
          <w:b/>
        </w:rPr>
        <w:t>E. 3.2.3.2</w:t>
      </w:r>
    </w:p>
    <w:p>
      <w:r>
        <w:t>Bei der Videobefragung vom 27. April 2017 fällt auf, dass die Aussagen der Geschädigten überwiegend in einem sehr langen und detaillierten freien Bericht erfolgten. Sie schilderte das Geschehen zwar chronologisch geord- net, es finden sich jedoch auch immer wieder Gedankensprünge (z.B. UA</w:t>
      </w:r>
    </w:p>
    <w:p>
      <w:r>
        <w:t>- 17 - act. 146: Er habe nicht zugelassen, dass sie eine Station weiterfahre. Die Station, bei der er sie abgeholt habe, sei V._____ gewesen. Die Kollegin habe auch einen Teil davon mitbekommen, habe ihn auch kennengelernt und sei schon bei ihnen zu Hause gewesen. Er habe sie in V._____ abge- holt; UA act. 147: Auf der Strasse von V._____ nach S._____ habe es ein Feld und die Fahrt dauere 8 bis 10 Minuten. Er habe das Gespräch mit ihr gesucht. Bei der Abfahrt hätten sie es noch ok gehabt zusammen. Dann habe er die Hand auf ihr Knie getan; UA act. 147: Es sei dunkel gewesen, sie seien auf einem Feld gewesen. Sie wisse nicht, was ihm gefehlt habe. Ob er das nicht bei der Mutter habe abholen können... Als sie ihm gesagt habe, nimm deine Hand weg, habe er sie auf ihr Knie getan). Die Geschä- digte verknüpfte das Geschehen örtlich und zeitlich und nannte diverse In- teraktionen mit dem Beschuldigten (z.B. UA act. 147: Sie habe versucht, seine Hand wegzunehmen, er habe dann wieder versucht, nach unten zu kommen und ihre Brust anzufassen). Auf der Videobefragung ist ersichtlich, wie sie einzelne Handlungen des Beschuldigten und Interaktionen mit Handbewegungen unterstrich bzw. andeutete. Sie gab wörtliche Dialoge sowie eigene Überlegungen, Gedanken und Gefühle während der Vorfälle wieder (z.B. UA act. 146: Sie habe sich gefragt, was sie jetzt wieder falsch gemacht habe; UA act. 147: Es habe sie überrascht, dass er gesagt habe, sie solle sich wegen der Verspätung keine Sorgen machen; Sie habe ein- fach so getan, als müsse sie das Handy aus der Tasche nehmen, um da- rauf zu schauen; Sie sei nahe an einem Zusammenbruch gestanden). Zu- dem nannte sie auch ungewöhnliche Einzelheiten (z.B. UA act. 146: Sie habe sich nach unten ziehen und wegkriechen müssen) sowie Nebensäch- lichkeiten (UA act. 146: Er sei wütend nach unten gegangen und habe die Zimmertür offen gelassen; Sie hätten eine Kochinsel gehabt; Sie habe we- der "tschüss" noch "gute Nacht" gesagt; UA act. 147: Sie seien zusammen aussen ums Haus hoch und dann hineingegangen und der Beschuldigte habe sich aufs Sofa gelegt; Am Folgetag habe der Beschuldigte unbedingt mit ihr Weggli holen wollen). Es fällt auf, dass die Geschädigte auf über- mässige Belastungen verzichtete. So gab sie an, dass die geschilderten Taten die grossen Vorfälle gewesen seien, die sie belastet hätten (UA act. 149) und dass der Beschuldigte während der Autofahrt schliesslich von ihr abgelassen habe, als es ihr gelungen sei, seine Hand von ihrer Brust zu nehmen (UA act. 147). Hinsichtlich des Alkoholkonsums vor dem Vorfall im Auto sagte sie aus, dass hierzu die Mutter befragt werden müsse, da sie nicht dabei gewesen sei. Sie wolle nichts Falsches sagen (UA act. 148 f.). Die Aussagen der Geschädigten erscheinen damit insgesamt anschaulich und nachvollziehbar. Die Aussagen der Geschädigten stehen im Einklang mit den anlässlich eines Gesprächs mit dem Beschuldigten und ihrer Mutter gegenüber dem Beschuldigten erhobenen Vorwürfen. Das Gespräch wurde aufgezeichnet, wovon der Beschuldigte Kenntnis hatte (Gesprächszusammenfassung UA act. 116 ff.). Die Geschädigte warf dem Beschuldigten auch hier vor, dass</w:t>
      </w:r>
    </w:p>
    <w:p>
      <w:r>
        <w:t>- 18 - er sie am 16. Januar 2016 auf der Autofahrt zwischen V._____ und S._____ angefasst (unklar wo) und gesagt habe, er habe "die zwei" gern (UA act. 116 ff.). Es sei das zweite Mal gewesen. Beim ersten Mal habe sie ihn aus dem Zimmer geschickt, als er habe schauen wollen, was sie ma- che. Er sei hinunter gegangen, habe seine Brille geholt. Sie habe sich Was- ser eingeschenkt. Er habe sie einfach von hinten gepackt, sie habe gesagt, er solle sie lassen. Sie habe sich nach unten gedrückt, sei zum Boden ge- gangen und weggekrochen. Er habe so fest gedrückt, dass sie seine Hände nicht habe losmachen können (UA act. 117 f.). Auch aus den Aussagen der Schwester, der Mutter, des Bruders sowie F._____ geht hervor, dass die Geschädigte ihnen (nach einer gewissen Zeit) von den beiden Taten er- zählt habe (polizeiliche Einvernahme der Schwester vom 4. April 2017 als Auskunftsperson, UA act. 183; delegierte Einvernahme der Schwester vom 29. Juni 2017 als Zeugin, UA act. 224 f.; polizeiliche Einvernahme des Bru- ders vom 28. Juni 2017 als Zeuge, UA act. 215; delegierte Einvernahme der Mutter vom 29. Juni 2017 als Zeugin, UA act. 246; delegierte Einver- nahme von F._____ vom 4. Juli 2017 als Zeugin, UA act. 259 und 261). Es ist damit festzuhalten, dass die Geschädigte konstant gegenüber verschie- denen Personen vom Vorfall in der Küche und vom Vorfall im Auto berich- tete. Das Argument des Beschuldigten, dass die Geschädigte die Vorfälle anlässlich der von Juni bis August 2017 durchgeführten Psychotherapie nicht erwähnt habe, trifft nicht zu, zumal im Therapiebericht vom 20. Sep- tember 2019 als Grund für die Therapie die Belastung durch sexuellen Übergriff genannt wird. Dass die Therapie offenbar nicht fortgeführt und der Schwerpunkt auf die Stabilisierung des psychischen Zustands durch be- wusste Thematisierung und Wahrnehmung der persönlichen Stärken und Ressourcen gelegt wurde (Beilage 2 zur Eingabe der Geschädigten anläss- lich der Hauptverhandlung), kann der Geschädigten nicht angelastet wer- den und spricht insbesondere nicht gegen die Glaubhaftigkeit ihrer Aussagen. Drittpersonen waren anlässlich der von der Geschädigten genannten Vor- fälle nicht zugegen, weshalb die Aussagen der weiteren befragten Perso- nen hinsichtlich des Tathergangs nicht weiterführend sind. Dass die Schil- derungen der beiden Taten durch die Schwester, die Mutter, den Bruder und F._____ teilweise von den Angaben der Geschädigten abweichen, ver- mag entsprechend auch keine Zweifel an der Glaubhaftigkeit der Aussagen der Geschädigten zu begründen, zumal die befragten Personen nicht eige- nes Erleben wiedergaben, sondern lediglich von der Geschädigten über die Geschehnisse informiert wurden, und eigene Interpretationen nicht ausser- gewöhnlich sind. Die Angaben der Geschädigten werden indessen dahin- gehend durch die Aussagen der Mutter untermauert, als dass diese die Si- tuation, als der Beschuldigte und die Geschädigte am 16. Januar 2017 nach Hause gekommen seien, als "komisch" bezeichnete, weshalb sie nachgefragt habe, was los sei (UA act. 246).</w:t>
      </w:r>
    </w:p>
    <w:p>
      <w:r>
        <w:t>- 19 - Motive für eine Falschbelastung durch die Geschädigte sind nicht ersicht- lich. Insbesondere bestehen keine Anzeichen dafür, dass die Geschädigte (etwa aufgrund wiederholter Auseinandersetzungen mit dem Beschuldig- ten) eine Trennung zwischen ihrer Mutter und dem Beschuldigte hätte be- zwecken wollen, zumal aus ihren Aussagen deutlich wird, dass sie die Mut- ter gerade habe schonen wollen und sie besorgt gewesen sei, dass die Mutter sich Vorwürfe machen oder die Familie auseinanderfallen könnte, weshalb sie erst mit der Zeit und lediglich "grob" von den Vorfällen erzählt habe (UA act. 147 f.). Dies stimmt mit den Aussagen von F._____ überein, welche angab, dass die Geschädigte ihr erst Ende Februar / Anfang März 2016 von den Vorfällen berichtet habe. Sie habe ihr geraten, es der Mutter, der Schwester oder der Polizei zu erzählen und habe ihr auch Hilfsange- bote für Jugendliche geschickt. Die Geschädigte habe aber zunächst nichts unternehmen wollen, da sie Angst gehabt habe, dass die Mutter Probleme bekommen könnte, wegen des Hauses und des Autos, dass es zur Tren- nung kommen könnte und dass sie alles verlieren könnten. Erst etwa einen Monat später habe die Geschädigte es ihrer Mutter und Schwester erzählt (UA act. 261). Auch den Aussagen der Schwester sowie der Mutter kann entnommen werden, dass sich die Geschädigte ihnen erst zeitlich verzö- gert anvertraut habe, wobei sie zuerst mit der Schwester gesprochen habe (UA act. 183, 224 f. und 246). Die Mutter gab zudem an, dass die Geschä- digte sich verändert habe und sie schliesslich die Schwester gefragt habe, was passiert sei (UA act. 246). Es war schliesslich die Schwester, welche über ein Jahr nach den geschilderten Vorfällen am 2. April 2017 Anzeige erstattete, da ihr Mobiltelefon aus dem damals noch gemeinsam mit dem Beschuldigten bewohnten Haus entwendet worden sei, auf welchem sich die Aufnahme eines Gesprächs mit dem Beschuldigten befinde, bei wel- chem dieser (zumindest ihrer Ansicht nach) ein Geständnis ablege (UA act. 13). Hinweise, dass die Geschädigte die Tatvorwürfe unter Beeinflus- sung der Schwester erhoben haben könnte, sind nicht ersichtlich und kön- nen insbesondere auch nicht aus der Anzeigesituation abgeleitet werden. Auch der Beschuldigte begründet seinen diesbezüglich geäusserten Ver- dacht nicht weiter. Insgesamt erscheinen die Aussagen der Geschädigten anschaulich und nachvollziehbar und enthalten eine hohe Anzahl an Realkriterien, welche darauf hindeuten, dass ihre Schilderungen dem tatsächlich Erlebten ent- sprechen. Zudem berichtete sie gegenüber verschiedenen Personen sowie im Strafverfahren konstant von den beiden Vorfällen. Hinweise auf mögli- che Falschbelastungen bestehen nicht. Den Aussagen der Geschädigten kommt damit eine hohe Glaubhaftigkeit zu.</w:t>
      </w:r>
    </w:p>
    <w:p>
      <w:r>
        <w:rPr>
          <w:b/>
        </w:rPr>
        <w:t>E. 3.2.4.1</w:t>
      </w:r>
    </w:p>
    <w:p>
      <w:r>
        <w:t>Der Beschuldigte bestritt die gegen ihn erhobenen Vorwürfe bereits anläss- lich des aufgenommenen Gesprächs und gab an, die Geschädigte im Auto</w:t>
      </w:r>
    </w:p>
    <w:p>
      <w:r>
        <w:t>- 20 - lediglich an der Schulter angefasst zu haben (UA act. 116 ff.). Er räumte ein, gesagt zu haben "ich ha dini zwei gern" (UA act. 118). Er habe sie aber nie an der Brust angefasst. Sie hätten über F._____ diskutiert. Die Geschä- digte habe ihr Schminkzeug bei ihr holen wollen und gesagt, dass F._____ nun sauer sei (Gesprächsprotokoll, UA act. 116 f.). Auch zum Vorwurf, dass er die Geschädigte schon zuvor einmal von hinten gepackt habe, als sie sich Wasser eingeschenkt habe, worauf sie sich habe zu Boden drücken und wegkriechen müssen, gab er an, die Geschädigte nie irgendwo ange- fasst zu haben (Gesprächsprotokoll, UA act. 118). An der delegierten Einvernahme vom 28. April 2017 bestritt der Beschul- digte den von der Geschädigten erhobenen Vorwurf, er habe sie in der Kü- che von hinten umarmt und an den Brüsten angefasst, wobei sie sich habe "nach unten rauswinden" müssen. Er gab an, dass daran gar nichts stim- men würde, ohne weitere Ausführungen dazu zu machen (UA act. 171). Hinsichtlich des Vorfalls im Auto gab er an, dass er die Geschädigte in V._____ abgeholt habe. Sie sei eingestiegen und habe noch ihr Schmink- zeug bei F._____ holen wollen. Er habe ihr gesagt, es sei zu spät, sie solle ihr das am Montag in die Schule bringen. Sie sei irgendwie traurig gewe- sen, habe ihn angesehen und er habe ihr über den Arm und die Schultern gestrichen und gesagt "mir gefallen die zwei auch so" (UA act. 173 und 180) und habe mit der Hand eine Bewegung zu seinem Gesicht und mit zwei Fingern zu den Augen gemacht. Er habe damit die Augen gemeint. Zuvor, als er über den Arm gestrichen habe, habe die Geschädigte gesagt, dass sie das nicht möge, worauf er sofort seine Hand weggenommen und die beschriebene Aussage und Bewegung gemacht habe. Er habe damit gemeint, dass ihm ihre Augen auch ohne Schminke gefallen würden. Ir- gendwie so. Er wisse nicht, er glaube, sie habe das sogar irgendwie aufge- nommen. Die weitere Diskussion sei gewesen, ob sie mit F._____ weiterhin Kontakt haben könne oder nicht. Er habe ihr gesagt, dass sie das selber wissen müsse und selber wisse, was F._____ für einen Einfluss auf sie habe. Er wisse nicht, ob sie das als Verweis aufgenommen habe. Oder ob sie wieder etwas mit C._____ besprochen und sich irgendetwas ausge- dacht habe. Er könne es nicht sagen. Er verneinte die Frage, die Geschä- digte an den Brüsten angefasst zu haben. Er habe sie am Oberarm ange- fasst und gestreichelt, weil sie ihn so angesehen habe, da sie ihr Schmink- zeug nicht gehabt habe. Es sei abends gewesen um ca. 11 Uhr an einem Freitag oder Samstag (UA act. 173). Der Beschuldigte bestätigte, dass ihn die Geschädigte sowie deren Schwester mit den gegen ihn erhobenen Vor- würfen unter Druck gesetzt hätten, damit dieses Mädchen zu ihnen kom- men könne. Es habe geheissen, er habe die Geschädigte angefasst, sie würden zur Polizei gehen. Als das Haus hätte verkauft werden sollen, habe es "50 zu 50" geheissen. Er habe gesagt, dass das nicht funktioniere. C._____ habe auch da immer wieder gesagt, er solle sich nicht mit ihr an- legen, sie gehe zur Polizei, da er die Geschädigte angefasst habe und sol- che Sachen. Er habe ihr gesagt, dass er sich nicht erpressen lasse, er sie</w:t>
      </w:r>
    </w:p>
    <w:p>
      <w:r>
        <w:t>- 21 - schon auch kenne und vor allem, dass sie sich nicht mit ihm anlegen solle (UA act. 176). An der Schlusseinvernahme vom 19. November 2018 gab der Beschuldigte an, dass er nie jemandem zwischen die Beine oder an die Brüste gefasst habe. Falls das mit dem Auto angesprochen werde, als er die Geschädigte abgeholt habe. Er habe sie abgeholt und sie habe noch ihre Schminksa- chen bei der Freundin holen wollen. Er habe sie an der Schulter gestreichelt und gesagt, sie könne die Schminksachen am Montag holen. Dann hätten sie sich normal weiterunterhalten (UA act. 365 f.). Es stimme nicht, dass er der Geschädigten gesagt habe, er habe ihre Brüste gern. Er sei mit ihr im Auto gesessen und sie habe ihm erzählt, dass sie die Schminksachen ho- len müsse. Er habe ihr gesagt, dass ihre Freundin sie nächste Woche in die Schule bringen könne. Da habe sie ihn traurig angeschaut und er habe gesagt "E._____, die sind auch so schön" oder "die Augen sind auch so schön". Es sei nicht um die Brüste gegangen. Er habe nicht noch zu der Freundin fahren wollen (UA act. 367). Anlässlich der Hauptverhandlung vom 12. November 2021 verwies der Be- schuldigte auf seine früheren Aussagen. Er sei unschuldig. Ihm werde et- was angelastet, was er nicht gemacht habe (GA act. 139 f.).</w:t>
      </w:r>
    </w:p>
    <w:p>
      <w:r>
        <w:rPr>
          <w:b/>
        </w:rPr>
        <w:t>E. 3.2.4.2</w:t>
      </w:r>
    </w:p>
    <w:p>
      <w:r>
        <w:t>Die Aussagen des Beschuldigten fallen im Vergleich zu denjenigen der Ge- schädigten weniger detailliert und anschaulich aus. Insbesondere wies er den Vorfall in der Küche pauschal von sich und gab lediglich und ohne wei- tere Ausführungen an, dass daran gar nichts stimmen würde. Hinsichtlich der Autofahrt vom 16. Januar 2016 fallen die Aussagen zwar etwas aus- führlicher aus. Insbesondere nannte er ebenfalls ein Gespräch über das vergessene Schminkzeug sowie die Freundin F._____ und gab wiederholt an, dass er der Geschädigten lediglich über die Schulter bzw. den Arm ge- strichen habe, da ihn diese traurig angesehen habe. Die Darstellung des Beschuldigten, dass die Geschädigte wegen der vergessenen Schminksa- chen so traurig gewesen sei, dass er sie habe trösten wollen, erscheint indessen wenig überzeugend. Ein lediglich fürsorgliches Verhalten des Be- schuldigten ohne weitere Vorkommnisse ist zudem nicht mit den Aussagen der Mutter vereinbar, welche die Situation, als der Beschuldigte und die Geschädigte nach Hause gekommen seien, als "komisch" beschrieb und angab, dass sich die Geschädigte am nächsten Morgen geweigert habe, sich erneut mit dem Beschuldigten ins Auto zu setzen, als er mit ihr habe Weggli holen wollen (UA act. 246). Hinsichtlich des Vorwurfs, dass der Be- schuldigte gesagt habe, er habe "die zwei gern", fallen die Angaben des Beschuldigten zudem widersprüchlich aus. Während er diese Aussage an- lässlich des aufgenommenen Gesprächs trotz der gegen ihn erhobenen Vorwürfe ohne Weiteres einräumte (UA act. 116: "Das mag ja vilich si, dass ich das sag…"; UA act. 118: "Ja und? Aber i ha se nid a de Brust agfasst"),</w:t>
      </w:r>
    </w:p>
    <w:p>
      <w:r>
        <w:t>- 22 - gab er anlässlich der delegierten Einvernahme erstmals an, dass er damit die Augen der Geschädigten gemeint und entsprechend mit zwei Fingern auf seine Augen gedeutet habe (UA act. 173). Diese Gestik schilderte er indessen an der Schlusseinvernahme nicht mehr und führte dagegen aus, dass er im Zusammenhang mit dem vergessenen Schminkzeug gesagt habe "die sind auch so schön" oder "die Augen sind auch so schön". Insgesamt erscheinen die Aussagen des Beschuldigten eher knapp und pauschal, was grundsätzlich noch nicht gegen deren Glaubhaftigkeit spricht. Allerdings weichen sie hinsichtlich der Äusserung "er habe die zwei gern" voneinander ab, womit Zweifel an der Glaubhaftigkeit der Aussagen des Beschuldigten bestehen.</w:t>
      </w:r>
    </w:p>
    <w:p>
      <w:r>
        <w:rPr>
          <w:b/>
        </w:rPr>
        <w:t>E. 3.2.5</w:t>
      </w:r>
    </w:p>
    <w:p>
      <w:r>
        <w:t>Damit stehen die detaillierten und glaubhaft erscheinenden Aussagen der Geschädigten, welche zudem durch die Aussagen der Schwester, des Bru- ders, der Mutter und der Freundin gestützt werden, den wenig plausiblen und Abweichungen enthaltenden Angaben des Beschuldigten gegenüber, womit auf die Aussagen der Geschädigten abzustellen ist. Entsprechend ist davon auszugehen, dass der Beschuldigte die damals 15- jährige Geschädigte im Dezember 2015 oder Januar 2016 in der Küche des gemeinsamen Wohnorts fest von hinten umarmte und ihr dabei an die Brüste griff, wobei er sie so festhielt, dass sie sich kaum befreien konnte und zur Abwehr an seinem Arm zerren und nach unten wegkriechen musste. Weiter ist als erstellt zu betrachten, dass der Beschuldigte der Ge- schädigten am 16. Januar 2016 während der Autofahrt von V._____ nach S._____ die Hand auf das Knie legte und ihr zwischen die Beine fasste, bis sie ihn fragte, warum er die Hand immer auf ihr Knie lege, ihr schliesslich an die Brüste fasste, fest zudrückte, und sagte, dass er ihre zwei Brüste möge, worauf die Geschädigte ihn zunächst aufforderte, die Hand wegzu- nehmen und sie schliesslich wegziehen konnte, wobei er erneut versuchte, an ihre Brüste zu fassen und die Hand schliesslich wieder auf das Knie der Geschädigten legte. Da die Geschädigte nicht weiter schilderte, wo der Be- schuldigte sie "zwischen den Beinen" angefasst habe, ist im Zweifel zu- gunsten des Beschuldigtem davon auszugehen, dass er sie nicht im Intim- bereich, sondern an der Innenseite des Beins angefasst hat. 4.</w:t>
      </w:r>
    </w:p>
    <w:p>
      <w:r>
        <w:rPr>
          <w:b/>
        </w:rPr>
        <w:t>E. 3.3</w:t>
      </w:r>
    </w:p>
    <w:p>
      <w:r>
        <w:t>Mit Eingabe vom 6. November 2023 teilte die Staatsanwaltschaft Rheinfel- den-Laufenburg mit, weder einen Nichteintretensantrag zu stellen noch die Anschlussberufung zu erklären.</w:t>
      </w:r>
    </w:p>
    <w:p>
      <w:r>
        <w:rPr>
          <w:b/>
        </w:rPr>
        <w:t>E. 3.4</w:t>
      </w:r>
    </w:p>
    <w:p>
      <w:r>
        <w:t>Mit Verfügung vom 6. Dezember 2023 ordnete die Verfahrensleiterin die Durchführung des schriftlichen Berufungsverfahrens an.</w:t>
      </w:r>
    </w:p>
    <w:p>
      <w:r>
        <w:rPr>
          <w:b/>
        </w:rPr>
        <w:t>E. 3.5</w:t>
      </w:r>
    </w:p>
    <w:p>
      <w:r>
        <w:t>Mit Eingabe vom 9. Januar 2024 (Postaufgabe) teilte der Beschuldigte mit, dass die Berufung bereits begründet sei und er daran festhalte.</w:t>
      </w:r>
    </w:p>
    <w:p>
      <w:r>
        <w:rPr>
          <w:b/>
        </w:rPr>
        <w:t>E. 3.6</w:t>
      </w:r>
    </w:p>
    <w:p>
      <w:r>
        <w:t>Mit Eingabe vom 12. Januar 2024 erstattete die Staatsanwaltschaft Rhein- felden-Laufenburg die Berufungsantwort und beantragte die kostenfällige Abweisung der Berufung.</w:t>
      </w:r>
    </w:p>
    <w:p>
      <w:r>
        <w:rPr>
          <w:b/>
        </w:rPr>
        <w:t>E. 3.7</w:t>
      </w:r>
    </w:p>
    <w:p>
      <w:r>
        <w:t>Mit Eingabe vom 13. März 2024 reichte die amtliche Verteidigerin die Kos- tennote ein.</w:t>
      </w:r>
    </w:p>
    <w:p>
      <w:r>
        <w:t>- 9 - Das Obergericht zieht in Erwägung: 1. Die Berufung richtet sich gegen den vorinstanzlichen Schuldspruch wegen sexueller Nötigung gemäss Art. 189 Abs 1 StGB und mehrfacher sexueller Handlungen mit Kindern gemäss Art. 187 Ziff. 1 StGB (Ziff. 3d und 4 der Anklageschrift). Angefochten ist zudem die Strafzumessung, zumal eine Verletzung des Beschleunigungsgebots geltend gemacht und die Umgang- nahme von einer allfälligen Strafe beantragt wird. Unangefochten geblieben und folglich im Berufungsverfahren nicht zu überprüfen (Art. 404 Abs. 1 StGB) sind dagegen die Verfahrenseinstellung wegen sexueller Belästigung gemäss Art. 198 Abs. 2 StGB zufolge Eintritts der Verjährung (Ziff. 3c der Anklageschrift) sowie die unterbliebenen Ver- urteilungen wegen sexueller Handlungen mit Kindern (Ziff. 1, 2, 3a und 3b der Anklageschrift) und sexueller Nötigung (Ziff. 2, 3a, 3b und 3d der An- klageschrift; vgl. vorinstanzliches Urteil E. 3.8 - 3.10). Die unterbliebenen Verurteilungen sind indessen von Amtes wegen als Freisprüche in das Ur- teilsdispositiv aufzunehmen, soweit nicht – wie betreffend Ziff. 3d der An- klageschrift – die Anklage von Tateinheit ausgeht und nicht wegen aller Delikte eine Verurteilung erfolgte (vgl. Urteil des Bundesgerichts 6B_514/2020 vom 16. Dezember 2020 E. 1.3.2). 2.</w:t>
      </w:r>
    </w:p>
    <w:p>
      <w:r>
        <w:rPr>
          <w:b/>
        </w:rPr>
        <w:t>E. 4</w:t>
      </w:r>
    </w:p>
    <w:p>
      <w:r>
        <w:t>Die Parteikosten der Privatklägerin seien dem Beschuldigten im Rah- men einer Parteientschädigung in Höhe von CHF 8'982.60 aufzuerle- gen.</w:t>
      </w:r>
    </w:p>
    <w:p>
      <w:r>
        <w:rPr>
          <w:b/>
        </w:rPr>
        <w:t>E. 4.1</w:t>
      </w:r>
    </w:p>
    <w:p>
      <w:r>
        <w:t>Die Vorinstanz bejahte hinsichtlich des Vorfalls in der Küche den Tatbe- stand der sexuellen Handlungen mit Kindern gemäss Art. 187 Ziff. 1 StGB (E. 3.10) und im Zusammenhang mit dem Vorfall im Auto die Tatbestände der sexuellen Handlungen mit Kindern gemäss Art. 187 Ziff. 1 StGB sowie der sexuellen Nötigung gemäss Art. 189 Abs. 1 StGB (E. 3.11 f.). Dies ist nachfolgend zu überprüfen.</w:t>
      </w:r>
    </w:p>
    <w:p>
      <w:r>
        <w:t>- 23 -</w:t>
      </w:r>
    </w:p>
    <w:p>
      <w:r>
        <w:rPr>
          <w:b/>
        </w:rPr>
        <w:t>E. 4.2</w:t>
      </w:r>
    </w:p>
    <w:p>
      <w:r>
        <w:t>Der Beschuldigte wird verpflichtet, der Zivil- und Strafklägerin einen Schadenersatz von Fr. 43.–, eine Prozessentschädigung von Fr. 10'924.75 und eine Genugtuung von Fr. 1'200.– zzgl. Zins zu 5% seit 17. Januar 2016 zu bezahlen.</w:t>
      </w:r>
    </w:p>
    <w:p>
      <w:r>
        <w:rPr>
          <w:b/>
        </w:rPr>
        <w:t>E. 4.2.1</w:t>
      </w:r>
    </w:p>
    <w:p>
      <w:r>
        <w:t>Wegen sexueller Handlungen mit Kindern gemäss Art. 187 Ziff. 1 StGB wird bestraft, wer mit einem Kind unter 16 Jahren eine sexuelle Handlung vor- nimmt, es zu einer solchen Handlung verleitet oder es in eine sexuelle Handlung einbezieht. Opfer ist ein Kind oder ein(e) Jugendliche(r) unter 16 Jahren. Es handelt sich um eine absolute Altersgrenze. Bei Art. 187 StGB handelt sich um ein abstraktes Gefährdungsdelikt, womit der Tatbestand bereits bei der Vor- nahme der sexuellen Handlung erfüllt ist. Ein weiteres Element (z.B. der Eintritt einer Schädigung beim Opfer oder die Vornahme einer Nötigungs- handlung durch den Täter) ist nicht erforderlich (PHILIPP MAIER, in: Basler Kommentar, Strafrecht II, 4. Aufl. 2019, N. 6 und 9 zu Art. 187 StGB). In subjektiver Hinsicht ist Vorsatz erforderlich, wobei Eventualvorsatz ge- nügt. Dabei braucht der Täter keine exakte Vorstellung darüber zu haben, welche Bedeutung sein Verhalten für das betroffene Opfer hat. Der Täter sollte sich aber die zugrundeliegende soziale Wertung seines Verhaltens in groben Zügen vorstellen können. Zudem ist erforderlich, dass er weiss oder zumindest in Kauf nimmt, dass das Kind unter 16 Jahre alt ist und mehr als 3 Jahre jünger ist als er (PHILIPP MAIER, a.a.O., N. 21 zu Art. 187 StGB).</w:t>
      </w:r>
    </w:p>
    <w:p>
      <w:r>
        <w:rPr>
          <w:b/>
        </w:rPr>
        <w:t>E. 4.2.2</w:t>
      </w:r>
    </w:p>
    <w:p>
      <w:r>
        <w:t>Wegen sexueller Nötigung gemäss Art. 189 Abs. 1 StGB wird bestraft, wer eine Person zur Duldung einer beischlafsähnlichen oder anderen sexuellen Handlung nötigt, namentlich indem er sie bedroht, Gewalt anwendet, sie unter psychischen Druck setzt oder zum Widerstand unfähig macht. Ge- schütztes Rechtsgut ist das Recht auf sexuelle Selbstbestimmung. Es geht dabei um die Möglichkeit, sich sexuell frei und unabhängig zu entfalten und Beziehungen selbständig und eigenverantwortlich ohne Zwang zu gestal- ten. Auch unter 16-jährige Personen können Opfer einer sexuellen Nöti- gung sein (PHILIPP MAIER, a.a.O., N. 1, 4 zu Art. 189 StGB). Art. 189 StGB verlangt die Anwendung eines Nötigungsmittels. Der Tatbe- stand setzt voraus, dass der Täter das Opfer durch eine Nötigungshand- lung dazu bringt, eine sexuelle Handlung zu erdulden oder vorzunehmen. Gewalt liegt bereits vor, wenn der Täter ein grösseres Mass an körperlicher Kraft aufwendet, als zum blossen Vollzug des Akts notwendig ist und sich damit über die entgegenstehende Willensbetätigung des Opfers hinweg- setzt. Eine körperliche Misshandlung, rohe Gewalt oder Brutalität sind in- des nicht erforderlich. Es genügt, wenn der Täter seine überlegene Kraft einsetzt, indem er das Opfer festhält oder sich mit seinem Gewicht auf es legt (Urteile des Bundesgerichts 6B_826/2017 vom 26. Januar 2018</w:t>
      </w:r>
    </w:p>
    <w:p>
      <w:r>
        <w:t>- 24 - E. 1.4.2 und 6B_798/2021 vom 2. August 2022 E. 4.2). Erfasst werden auch Nötigungsmittel ohne unmittelbaren Bezug zu physischer Gewalt. Ge- schützt wird mithin auch dasjenige Opfer, das in eine ausweglose Situation gerät, in der es ihm nicht zuzumuten ist, sich dem Vorhaben des Täters zu widersetzen, auch wenn dieser keine Gewalt anwendet. Dass sich die Aus- weglosigkeit der Situation auch ergeben kann, ohne dass der Täter eigent- liche Gewalt anwendet, zeigt namentlich die Tatbestandsvariante des Un- ter-Druck-Setzens. Der psychische Druck, aufgrund dessen es zu einer bei- schlafsähnlichen oder einer anderen sexuellen Handlung kommt, muss mit Blick auf die gewaltdeliktische Natur von Art. 189 StGB von besonderer In- tensität sein. Zwar wird nicht verlangt, dass er zur Widerstandsunfähigkeit des Opfers führt. Die Einwirkung auf dasselbe muss aber immerhin erheb- lich sein und eine der Gewaltanwendung oder Bedrohung vergleichbare In- tensität erreichen. Dies ist der Fall, wenn vom Opfer unter den gegebenen Umständen und in Anbetracht seiner persönlichen Verhältnisse verständli- cherweise kein Widerstand erwartet werden kann bzw. ihm ein solcher nicht zuzumuten ist. Ob die tatsächlichen Verhältnisse die tatbeständlichen Anforderungen eines Nötigungsmittels erfüllen, lässt sich erst aufgrund einer umfassenden Würdigung der konkreten Umstände entscheiden. Die Auslegung von Art. 189 StGB hat sich insoweit insbesondere an der Frage der zumutbaren Selbstschutzmöglichkeiten des Opfers zu orientieren (Ur- teil des Bundesgerichts 6B_1408/2016 vom 20. Februar 2018 E. 1.5.1). Die Umstände müssen eine Qualität erreichen, die sie ein ihrer Gesamtheit als instrumentalisierte sogenannte "strukturelle Gewalt" erscheinen lassen. Bei sexuellen Handlungen unter Ausnützung des Erwachsenen-Kind-Gefälles sind geringere Anforderungen an die Intensität bzw. Erheblichkeit der Nöti- gungsmittel zu stellen als bei sexuellen Handlungen zum Nachteil von Er- wachsenen (BGE 128 IV 97 E. 2 b aa). Das Opfer muss die Tat dulden. Zwischen der Nötigungshandlung und dem Dulden der sexuellen Handlung muss zudem Kausalität bestehen. Der Tä- ter muss gerade durch die Nötigungshandlung die Duldung der sexuellen Handlung erzwungen haben, ansonsten kommt nur Versuch in Betracht (TRECHSEL/BERTOSSA, in: Schweizerisches Strafrecht, Praxiskommentar, 4. Aufl. 2021, N. 11 zu Art. 189 StGB). Subjektiv wird Vorsatz bezüglich aller Tatbestandselemente verlangt. Der Täter muss um die Bedeutung des auf- bzw. abgenötigten Verhaltens wis- sen. Dazu gehört auch, dass er zumindest in Kauf genommen hat, sich über den entgegenstehenden Willen des Opfers hinwegzusetzen. Es reicht, wenn der Täter nach seiner Vorstellung beabsichtigt, das Opfer unsittlich zu berühren. Wer es ernstlich für möglich hält, das Opfer könnte mit den sexuellen Handlungen nicht einverstanden sein, und nach dem Einsatz eins Nötigungsmittels dennoch die sexuelle Handlung vornimmt oder das Opfer zu einer solchen veranlasst, handelt tatbestandsmässig (PHILIPP</w:t>
      </w:r>
    </w:p>
    <w:p>
      <w:r>
        <w:t>- 25 - MAIER, a.a.O., N. 54 zu Art. 189 StGB; vgl. zum Ganzen BGE 148 IV 234 E. 3.3 f.).</w:t>
      </w:r>
    </w:p>
    <w:p>
      <w:r>
        <w:rPr>
          <w:b/>
        </w:rPr>
        <w:t>E. 4.2.3</w:t>
      </w:r>
    </w:p>
    <w:p>
      <w:r>
        <w:t>Als sexuelle Handlungen im Sinne von Art. 187 Ziff. 1 Abs. 1 StGB und Art. 189 Abs. 1 StGB gelten nur Verhaltensweisen, die für den Aussenste- henden nach ihrem äusseren Erscheinungsbild einen unmittelbaren sexu- ellen Bezug aufweisen und im Hinblick auf das geschützte Rechtsgut er- heblich sind. Bedeutsam für die Beurteilung der Erheblichkeit sind qualitativ die Art und quantitativ die Intensität und Dauer der Handlung, wobei die gesamten Begleitumstände zu berücksichtigen sind (Urteil des Bundesge- richts 6B_1102/2019 vom 28. November 2019 E. 2.2 m.w.H.). In Zweifels- fällen wird man nach den Umständen des Einzelfalls die Erheblichkeit auch relativ bestimmen müssen, so etwa nach dem Alter des Opfers oder dem Altersunterschied zum Täter (BGE 125 IV 58 E. 3b). Verhaltensweisen, welche unter dem Aspekt des Tatbestandes der sexuellen Handlungen mit Kindern gemäss Art. 187 Ziff. 1 Abs. 1 StGB nur als geringfügige Entglei- sung erscheinen, können als sexuelle Belästigung im Sinne von Art. 198 Abs. 2 StGB relevant sein (BGE 137 IV 263 E. 3.1).</w:t>
      </w:r>
    </w:p>
    <w:p>
      <w:r>
        <w:rPr>
          <w:b/>
        </w:rPr>
        <w:t>E. 4.3.1</w:t>
      </w:r>
    </w:p>
    <w:p>
      <w:r>
        <w:t>Indem der Beschuldigte die damals 15-jährige Geschädigte im Dezember 2015/Januar 2016 von hinten umarmte, ihr an die Brüste griff und fest zu- drückte, nahm er eine Handlung vor, die bei objektiver Betrachtung offen- sichtlich als sexuell motiviert einzuordnen ist. Der Geschädigten war es nur mit viel Mühe möglich, sich aus dem ihr aufgezwungenen festen Griff des Beschuldigten zu befreien. Es kann hierzu auf die erwähnten Aussagen der Geschädigten verwiesen werden (UA act. 146: "Ich ha mich nid chöne be- freie. Ich ha wörklich müesse mich degege wehre und dra zerre, dass er weg goht. Ich ha mich denn idem Moment müesse abezieh. Sini Händ wie packe, mich abezieh und weg krieche…"). Es handelt sich damit nicht mehr nur um eine flüchtige und überraschende Berührung, welche als sexuelle Belästigung einzuordnen wäre (vgl. Urteil des Bundesgerichts 6B_826/2017 vom 26. Januar 2018 E. 1.6.5). Erschwerend kommt hinzu, dass es sich beim Beschuldigten um den langjährigen, im selben Haushalt wohnenden Lebenspartner der Mutter der Geschädigten handelte, welcher (wie er selbst geltend macht, Berufungserklärung S. 3) eine Art Vaterersatz darstellte und (trotz der beidseitig geschilderten eher streitbeladenen Be- ziehung) eine Vertrauensposition innehatte. Auch wenn der Beschuldigte die Geschädigte über den Kleidern anfasste, ist unter diesen Umständen von einer erheblichen sexuellen Handlung i.S.v. Art. 187 Ziff. 1 StGB aus- zugehen, welche geeignet war, die ungestörte sexuelle Entwicklung der Geschädigten zu gefährden. Der objektive Tatbestand der sexuellen Hand- lung mit Kindern gemäss Art. 187 Ziff. 1 StGB ist damit erfüllt.</w:t>
      </w:r>
    </w:p>
    <w:p>
      <w:r>
        <w:t>- 26 - Dem Beschuldigten war das Alter der Geschädigten bestens bekannt. In- dem er dennoch eine offensichtlich sexualbezogene Handlung an der Ge- schädigten vornahm, handelte er auch vorsätzlich. Auch der subjektive Tat- bestand gemäss Art. 187 Ziff. 1 StGB ist somit erfüllt.</w:t>
      </w:r>
    </w:p>
    <w:p>
      <w:r>
        <w:rPr>
          <w:b/>
        </w:rPr>
        <w:t>E. 4.3.2</w:t>
      </w:r>
    </w:p>
    <w:p>
      <w:r>
        <w:t>Die Vorinstanz verneinte im Zusammenhang mit dem Vorfall in der Küche den Tatbestand der sexuellen Nötigung i.S.v. Art. 189 StGB (E. 3.10), was nicht angefochten und auch angesichts des Verschlechterungsverbots nicht zu überprüfen ist (Art. 391 Abs. 2 StGB).</w:t>
      </w:r>
    </w:p>
    <w:p>
      <w:r>
        <w:rPr>
          <w:b/>
        </w:rPr>
        <w:t>E. 4.4.1</w:t>
      </w:r>
    </w:p>
    <w:p>
      <w:r>
        <w:t>Hinsichtlich des Vorfalls vom 16. Januar 2016 im Auto ist Folgendes fest- zuhalten: Während das Anfassen des Knies und der Innenseite des Beines durch den Beschuldigten bei objektiver Betrachtung gerade noch als ambi- valente Handlung angesehen werden kann, weist das Anfassen und Zu- drücken an den Brüsten mit dem Worten, dass ihm die zwei (Brüste) gefal- len, eindeutig einen sexuellen Bezug auf und ist als sexuelle Handlung zu qualifizieren. Auch hier erfolgte diese über den Kleidern. Der Beschuldigte drückte indessen fest an den Brüsten zu und die Handlung musste aktiv durch die Geschädigte unterbrochen werden. Zudem handelte es sich beim Beschuldigte um eine Vertrauensperson und die Situation – die Geschä- digte befand sich spätabends alleine mit dem Beschuldigten im Auto auf einer Überlandstrasse –, hätte weder eine Flucht der Geschädigten noch irgendeine Hilfestellung durch andere Personen zugelassen, wenn der Be- schuldigte nicht von ihr abgelassen hätte. Unter diesen Umständen ist auch hier die von Art. 187 Ziff. 1 StGB vorausgesetzte Erheblichkeit der sexuel- len Handlung zu bejahen. Es bestehen keine Zweifel daran, dass der Beschuldigte mit dem festen Zudrücken an den Brüsten der Geschädigte wissentlich und willentlich eine sexualbezogene Handlung an der 15-jährigen Geschädigten vornahm. Der Beschuldigte handelte damit vorsätzlich, womit der Tatbestand der sexuel- len Handlungen mit Kindern gemäss Art. 187 Ziff. 1 StGB erfüllt ist.</w:t>
      </w:r>
    </w:p>
    <w:p>
      <w:r>
        <w:rPr>
          <w:b/>
        </w:rPr>
        <w:t>E. 4.4.2</w:t>
      </w:r>
    </w:p>
    <w:p>
      <w:r>
        <w:t>Die Vorinstanz bejahte zudem den Tatbestand der sexuellen Nötigung i.S.v. Art. 189 StGB (E. 3.11). Zum Vorliegen einer sexuellen Handlung kann auf die obigen Ausführun- gen zu Art. 187 StGB verwiesen werden. Der Beschuldigte fasste die Ge- schädigte während der Autofahrt an den Brüsten an und drückte fest zu. Die Geschädigte sass auf dem Beifahrersitz und konnte sich der Handlung des Beschuldigten nicht entziehen. Sie teilte ihm mit, dass er die Hand weg- nehmen solle. Dennoch liess er nicht von ihr ab. Schliesslich gelang es ihr,</w:t>
      </w:r>
    </w:p>
    <w:p>
      <w:r>
        <w:t>- 27 - die Hand des Beschuldigten wegzuziehen, wobei der Beschuldigt erneut versuchte, die Brust der Geschädigten anzufassen. Der Beschuldigte wen- dete zwar keine rohe Gewalt an. Er setzte sich jedoch mit körperlicher Kraft über die verbale und danach körperliche Gegenwehr der Geschädigten hin- weg, um die sexuelle Handlung aufrecht zu erhalten. Das fortdauernde feste Zudrücken ging damit über den anfänglichen Überraschungsmoment sowie den für den blossen Vollzug der sexuellen Handlung erforderlichen Kraftaufwand hinaus und diente (zumindest auch) dazu, die Geschädigte festzuhalten. Die Anwendung von Gewalt als Nötigungsmittel ist damit zu bejahen. Die Geschädigte, welche keine Ausweichmöglichkeit hatte, war aufgrund der Gewaltanwendung des Beschuldigten zunächst gezwungen, dessen sexuelle Handlung zu dulden. Sie musste seine Hand wegziehen, was ihr schliesslich auch gelang. Der objektive Tatbestand der sexuellen Nötigung gemäss Art. 189 Abs. 1 StGB ist damit erfüllt. Entsprechend er- übrigt sich die Prüfung weiterer Nötigungsmittel (wie insbesondere die durch die Vorinstanz bejahte Anwendung psychischen Drucks). Der Beschuldigte nahm trotz verbaler und körperlicher Gegenwehr eine of- fensichtlich sexuelle Handlung an der Geschädigten vor, womit er vorsätz- lich handelte. Damit ist auch der subjektive Tatbestand der sexuellen Nöti- gung gemäss Art. 189 Abs. 1 StGB erfüllt.</w:t>
      </w:r>
    </w:p>
    <w:p>
      <w:r>
        <w:rPr>
          <w:b/>
        </w:rPr>
        <w:t>E. 4.5</w:t>
      </w:r>
    </w:p>
    <w:p>
      <w:r>
        <w:t>Zusammengefasst erfüllte der Beschuldigte die Tatbestände der mehrfa- chen sexuellen Handlungen mit Kindern gemäss Art. 187 Ziff. 1 StGB (An- klageziffer 3d und 4) sowie der sexuellen Nötigung gemäss Art. 189 Abs. 1 StGB (Anklageziffer 4). Zwischen den Tatbeständen der sexuellen Hand- lungen mit Kindern (Art. 187 StGB) und der sexuellen Nötigung (Art. 189 StGB) besteht echte Konkurrenz, da unterschiedliche Rechtsgüter betrof- fen sind (PHILIPP MAIER, a.a.O., N. 82 zu Art. 189 StGB; BGE 146 IV 153 E. 3.5.2). 5. Rechtfertigungs- oder Schuldausschliessungsgründe sind nicht ersichtlich. Die vorinstanzlichen Schuldsprüche sind damit zu bestätigen.</w:t>
      </w:r>
    </w:p>
    <w:p>
      <w:r>
        <w:rPr>
          <w:b/>
        </w:rPr>
        <w:t>E. 5</w:t>
      </w:r>
    </w:p>
    <w:p>
      <w:r>
        <w:t>Unter Kosten- und Entschädigungsfolgen (zzgl. MWSt.) zu Lasten des Beschuldigten."</w:t>
      </w:r>
    </w:p>
    <w:p>
      <w:r>
        <w:rPr>
          <w:b/>
        </w:rPr>
        <w:t>E. 5.1</w:t>
      </w:r>
    </w:p>
    <w:p>
      <w:r>
        <w:t>Der Beschuldigte wird in Anwendung der in Ziff. 4 erwähnten Bestimmun- gen und gestützt auf aArt. 34, Art. 47 und Art. 49 StGB zu einer Geldstrafe von 140 Tagessätzen verurteilt. Der Tagessatz wird auf Fr. 190.00 festge- setzt. Die vorläufige Festnahme von 1 Tag wird gestützt auf Art. 51 StGB an die Geldstrafe angerechnet.</w:t>
      </w:r>
    </w:p>
    <w:p>
      <w:r>
        <w:rPr>
          <w:b/>
        </w:rPr>
        <w:t>E. 5.2</w:t>
      </w:r>
    </w:p>
    <w:p>
      <w:r>
        <w:t>Dem Beschuldigten wird gestützt auf aArt. 42 StGB für die Geldstrafe der bedingte Strafvollzug gewährt. Die Probezeit wird gestützt auf Art. 44 Abs. 1 StGB auf 2 Jahre festgesetzt.</w:t>
      </w:r>
    </w:p>
    <w:p>
      <w:r>
        <w:rPr>
          <w:b/>
        </w:rPr>
        <w:t>E. 5.3</w:t>
      </w:r>
    </w:p>
    <w:p>
      <w:r>
        <w:t>Der Beschuldigte wird verpflichtet, der Geschädigten E._____ Schadener- satz von Fr. 43.00 sowie eine Genugtuung von Fr. 1'200.00 zzgl. Zins zu 5% seit 17. Januar 2016 zu bezahlen. 6.</w:t>
      </w:r>
    </w:p>
    <w:p>
      <w:r>
        <w:rPr>
          <w:b/>
        </w:rPr>
        <w:t>E. 6.1</w:t>
      </w:r>
    </w:p>
    <w:p>
      <w:r>
        <w:t>Die Kosten des Berufungsverfahrens, bestehend aus einer Gerichtsgebühr von Fr. 1'500.00 und den Auslagen von Fr. 106.00, zusammen Fr. 1'606.00, werden dem Beschuldigten zu 3/4, ausmachend Fr. 1'204.50, auferlegt, und im Übrigen auf die Staatskasse genommen.</w:t>
      </w:r>
    </w:p>
    <w:p>
      <w:r>
        <w:rPr>
          <w:b/>
        </w:rPr>
        <w:t>E. 6.2</w:t>
      </w:r>
    </w:p>
    <w:p>
      <w:r>
        <w:t>Die Obergerichtskasse wird angewiesen, der amtlichen Verteidigerin für das Berufungsverfahren eine Entschädigung von Fr. 2'440.05 (inkl. Ausla- gen und MwSt) auszurichten. Diese Entschädigung wird vom Beschuldigten im Umfang von 3/4, ausma- chend Fr. 1'830.05, zurückgefordert, sobald es seine wirtschaftlichen Ver- hältnisse erlauben. 7.</w:t>
      </w:r>
    </w:p>
    <w:p>
      <w:r>
        <w:rPr>
          <w:b/>
        </w:rPr>
        <w:t>E. 6.2.1</w:t>
      </w:r>
    </w:p>
    <w:p>
      <w:r>
        <w:t>Die Vorinstanz verurteilte den Beschuldigten zu einer bedingten Geldstrafe von 150 Tagessätzen à Fr. 240.00, Probezeit 2 Jahre.</w:t>
      </w:r>
    </w:p>
    <w:p>
      <w:r>
        <w:rPr>
          <w:b/>
        </w:rPr>
        <w:t>E. 6.2.2</w:t>
      </w:r>
    </w:p>
    <w:p>
      <w:r>
        <w:t>Der Beschuldigte beanstandete die vorinstanzliche Strafzumessung nicht, führte jedoch aus, dass aufgrund der Verletzung des Beschleunigungsge- bots von einer Strafe Umgang zu nehmen sei.</w:t>
      </w:r>
    </w:p>
    <w:p>
      <w:r>
        <w:rPr>
          <w:b/>
        </w:rPr>
        <w:t>E. 6.3</w:t>
      </w:r>
    </w:p>
    <w:p>
      <w:r>
        <w:t>Das Bundesgericht hat die Grundsätze der Strafzumessung nach Art. 47 ff. StGB wiederholt dargelegt (BGE 147 IV 241; BGE 144 IV 313; BGE 144 IV 217; BGE 141 IV 61 E. 6.1.1; BGE 136 IV 55 E. 5.4 ff.). Darauf kann ver- wiesen werden.</w:t>
      </w:r>
    </w:p>
    <w:p>
      <w:r>
        <w:rPr>
          <w:b/>
        </w:rPr>
        <w:t>E. 6.4</w:t>
      </w:r>
    </w:p>
    <w:p>
      <w:r>
        <w:t>Die Vorinstanz hat auf eine Geldstrafe erkannt. Die Aussprechung einer Freiheitsstrafe fällt damit bereits angesichts des Verschlechterungsverbots (Art. 391 Abs. 2 StPO) ausser Betracht. Nachfolgend ist damit eine Ge- samtgeldstrafe zu bilden.</w:t>
      </w:r>
    </w:p>
    <w:p>
      <w:r>
        <w:rPr>
          <w:b/>
        </w:rPr>
        <w:t>E. 6.5</w:t>
      </w:r>
    </w:p>
    <w:p>
      <w:r>
        <w:t>Die Delikte wurden in den Jahren 2015 und/oder 2016 und damit vor In- kraftreten des revidierten Sanktionenrechts am 1. Januar 2018 begangen. Da aufgrund des Verschlechterungsverbots gemäss Art. 391 Abs. 2 StPO eine 150 Tagessätze übersteigende Strafe ausgeschlossen ist, hat die Re- vision des Sanktionenrechts vorliegend keine Auswirkungen. Das revidierte Recht erweist sich somit auch nicht als milder, weshalb die im Tatzeitpunkt geltenden Bestimmungen zur Anwendung gelangen (vgl. Art. 2 Abs. 2 StGB). In Bezug auf das Sanktionenrecht ist daher auf die altrechtlichen Bestimmungen abzustellen.</w:t>
      </w:r>
    </w:p>
    <w:p>
      <w:r>
        <w:rPr>
          <w:b/>
        </w:rPr>
        <w:t>E. 6.6</w:t>
      </w:r>
    </w:p>
    <w:p>
      <w:r>
        <w:t>Für die sexuelle Nötigung gemäss Art. 189 Abs. 1 StGB als schwerste Tat ist eine Einsatzstrafe festzulegen. Das Gericht misst die Strafe innerhalb des ordentlichen Strafrahmens nach dem Verschulden zu (Art. 47 Abs. 1 StGB). Ausgangspunkt für die Bestim- mung des Verschuldens ist die Schwere der Verletzung oder Gefährdung des betroffenen Rechtsguts (Art. 47 Abs. 2 StGB). Art. 189 Abs. 1 StGB schützt das Recht auf sexuelle Selbstbestimmung. Es geht um die Möglich- keit, sich sexuell frei und unabhängig zu entfalten und Beziehungen selb- ständig und eigenverantwortlich ohne Zwang zu gestalten (MAIER, a.a.O., N. 1 zu Art 189 StGB).</w:t>
      </w:r>
    </w:p>
    <w:p>
      <w:r>
        <w:t>- 29 - Der Beschuldigte fasste der Geschädigten spätabends während einer Au- tofahrt an die Brüste, drückte fest zu und teilte ihr mit, dass er "die zwei" gern habe. Nachdem der Beschuldigte die Aufforderung der Geschädigten ignoriert hatte, sie nicht anzufassen, vermochte sie die Hand des Beschul- digten schliesslich wegzuziehen, worauf er (zumindest zunächst) erneut versuchte, die Geschädigte an den Brüsten anzufassen. Die auf dem Bei- fahrersitz sitzende Geschädigte konnte sich der Handlung des Beschuldig- ten nicht entziehen und eine Gegenwehr war während der Autofahrt er- schwert. Zudem befand sie sich in einer eindrücklichen Situation (Autofahrt spätabends auf einer Überlandstrasse), welche keine Hilfe von Drittperso- nen oder Fluchtmöglichkeiten zuliess. Dennoch ist die vorliegende Tat im Rahmen des sehr grossen Spektrums an möglichen, den Tatbestand der sexuellen Nötigung erfüllenden Missbrauchshandlungen im unteren Be- reich einzuordnen, zumal die Berührung von nicht allzu langer Dauer war und über den Kleidern erfolgte. Der Beschuldigte packte zwar fest zu und es gelang der Geschädigten erst durch aktives Wegziehen der Hand, sich aus dessen Griff zu befreien. Er wendete jedoch keine grobe Gewalt an. Erschwerend kommt jedoch hinzu, dass es sich beim Beschuldigten um den langjährigen Lebenspartner der Mutter handelte, welcher das Ver- trauen der im Tatzeitpunkt fünfzehnjährigen Geschädigten ausnutzte. Zu Lasten des Beschuldigten wirkt sich weiter aus, dass er über ein sehr hohes Mass an Entscheidungsfreiheit verfügte. Je leichter es für den Beschuldig- ten gewesen wäre, die sexuelle Selbstbestimmung der Geschädigten zu respektieren, desto schwerer wiegt die Entscheidung dagegen und damit einhergehend das Verschulden (vgl. BGE 117 IV 112 E. 1 mit Hinweisen). Insgesamt ist von einem vergleichsweise noch leichten Verschulden und einer angemessenen Einsatzstrafe von 90 Tagessätzen auszugehen.</w:t>
      </w:r>
    </w:p>
    <w:p>
      <w:r>
        <w:rPr>
          <w:b/>
        </w:rPr>
        <w:t>E. 6.7.1</w:t>
      </w:r>
    </w:p>
    <w:p>
      <w:r>
        <w:t>Die Einsatzstrafe ist in Anwendung von Art. 49 Abs. 1 StGB um den durch die erwähnten Handlungen des Beschuldigten während der Autofahrt ebenfalls erfüllten Tatbestand der sexuellen Handlungen mit Kindern (Art. 187 Ziff. 1 StGB) zu erhöhen. Sexuelle Handlungen mit Kindern werden mit Freiheitsstrafe bis zu 5 Jah- ren oder Geldstrafe bestraft (Art. 187 Ziff. 1 StGB). Der Tatbestand will die Gefährdung der sexuellen Entwicklung von Unmündigen verhindern, das heisst die ungestörte Entwicklung des Kindes schützen, bis es die notwen- dige Reife erreicht hat, die es zur verantwortlichen Einwilligung in sexuelle Handlungen befähigt (Urteil des Bundesgerichts 6B_518/2020 vom 15. September 2021 E. 1.3). Hinsichtlich der Tathandlung des Beschuldig- ten und deren Umstände kann auf die obigen Ausführungen (E. 6.5) ver- wiesen werden. Die Tathandlung im Auto ist nicht zu bagatellisieren. Auch hier ist insbesondere der Missbrauch des Vertrauensverhältnisses, die Si- tuation im Auto und das hohe Mass an Entscheidungsfreiheit des</w:t>
      </w:r>
    </w:p>
    <w:p>
      <w:r>
        <w:t>- 30 - Beschuldigten erschwerend zu berücksichtigen. Wie bereits ausgeführt, bewegt sich die vorgenommene sexuelle Handlung jedoch vergleichsweise im unteren Bereich des Möglichen. Hinzu kommt, dass die Geschädigte kurz vor ihrem sechzehnten Geburtstag stand und sich damit nur noch knapp im Schutzalter befand. Unter diesen Umständen kann nicht von einer schweren oder nachhaltig auf diese Vorfälle zurückzuführenden Beein- trächtigung der ungestörten sexuellen Entwicklung der Geschädigten aus- gegangen werden. Insgesamt ist das Verschulden noch als leicht zu be- zeichnen und es erscheint bei isolierter Betrachtung eine Strafe von 60 Ta- gessätzen angemessen. Angesichts des sehr engen Zusammenhangs mit der der Einsatzstrafe zugrunde liegenden Tat – es handelt sich um dieselbe Tathandlung, die beide Tatbestände erfüllt – ist nicht von einem hohen Ge- samtschuldbeitrag auszugehen, womit sich eine Erhöhung der Einsatz- strafe um 20 Tagessätze rechtfertigt.</w:t>
      </w:r>
    </w:p>
    <w:p>
      <w:r>
        <w:rPr>
          <w:b/>
        </w:rPr>
        <w:t>E. 6.7.2</w:t>
      </w:r>
    </w:p>
    <w:p>
      <w:r>
        <w:t>Weiter ist eine Erhöhung der Strafe für die Tat in der Küche vorzunehmen. Hinsichtlich des vom Tatbestand der sexuellen Handlungen mit Kindern ge- mäss Art. 187 Ziff. 1 StGB geschützten Rechtsguts kann auf die vorstehen- den Ausführungen verwiesen werden (E. 6.6.1). Der Beschuldigte näherte sich der Geschädigten von hinten, umarmte sie und fasste sie – hinter ihr stehend – so fest an den Brüsten an, dass sie sich nur mit Mühe aus dem Griff befreien konnte und hierzu zu Boden gehen und wegkriechen musste. Auch hier ist der über den Kleidern erfolgte feste Griff an die Brüste zwar eindeutig als strafbare sexuelle Handlung i.S.v. Art. 187 Ziff. 1 StGB einzu- ordnen, welche sich hinsichtlich ihrer Schwere im Vergleich zu den mögli- chen sexuellen Handlungen, welche unter Art. 187 Ziff. 1 StGB fallen könn- ten, jedoch im unteren Bereich bewegt. Dennoch lassen die Umstände der Tat diese nicht unerheblich erscheinen. So ging der Beschuldigte, welcher wie erwähnt eine Vaterrolle einnahm, die Geschädigte überraschend im Rahmen einer alltäglichen Handlung – sie wollte in der Küche des gemein- sam bewohnten Hauses ein Glas Wasser trinken – an, was das Vertrau- ensgefühl der Geschädigten erheblich erschüttert haben dürfte. Zudem hielt er sie derart stark fest, dass sie sich nur mit Mühe loswinden konnte und gar zu Boden gehen musste. Es ist jedoch auch hier nicht von einer anhaltenden, auf diese Tat zurückzuführenden Beeinträchtigung der sexu- ellen Entwicklung der im Tatzeitpunkt noch fünfzehnjährigen Geschädigten auszugehen. Insgesamt ist das Verschulden gerade noch als leicht zu be- zeichnen und es erscheint bei einzelner Betrachtung eine Strafe von 70 Ta- gessätzen angemessen. Es besteht zwar ein sachlicher Zusammenhang zum Vorfall im Auto. Zeitlich liegen jedoch mehrere Wochen zwischen den beiden Taten, womit der Gesamtschuldbeitrag nicht unerheblich ist und sich eine Erhöhung der Strafe um weitere 50 Tagessätze rechtfertigt.</w:t>
      </w:r>
    </w:p>
    <w:p>
      <w:r>
        <w:t>- 31 -</w:t>
      </w:r>
    </w:p>
    <w:p>
      <w:r>
        <w:rPr>
          <w:b/>
        </w:rPr>
        <w:t>E. 6.8</w:t>
      </w:r>
    </w:p>
    <w:p>
      <w:r>
        <w:t>Mit der Vorinstanz ist das vorstrafenfreie und strafrechtlich unauffällige Vor- leben des Beschuldigten als neutral zu werten und es ist ihm auch kein Geständnis zugute zu halten. Der gesundheitliche Zustand des Beschul- digten ist aufgrund der anhaltenden Folgen eines Schlaganfalls zwar be- lastet (vgl. dazu forensisch-psychiatrisches Gutachten vom 8. Dezember 2020, UA act. 88 ff., insb. act. 100 f.). Es ist jedoch keine erhöhte Strafemp- findlichkeit zu erkennen, welche die auszusprechende Strafe als erheblich schwerwiegender erscheinen lassen würde als beim Durchschnitt der Ver- urteilten, zumal vorliegend eine Geldstrafe und keine Freiheitsstrafe aus- zusprechen ist (vgl. zur Freiheitsstrafe Urteil des Bundesgerichts 6B_744/2012 vom 9. April 2013 E. 3.3). Der Gesundheitszustand des Be- schuldigten ist damit – entgegen den vorinstanzlichen Ausführungen – nicht entlastend zu berücksichtigen, womit insgesamt von einer neutral zu wer- tenden Täterkomponente auszugehen ist.</w:t>
      </w:r>
    </w:p>
    <w:p>
      <w:r>
        <w:rPr>
          <w:b/>
        </w:rPr>
        <w:t>E. 6.9</w:t>
      </w:r>
    </w:p>
    <w:p>
      <w:r>
        <w:t>Mit Berufung wird vorgebracht, dass die von der Vorinstanz ausgefällte Strafe in keinem Verhältnis zur langen Dauer des Verfahrens von sechs Jahren stehe. Alleine die Begründung des Urteils habe fast zwei Jahre ge- dauert. Bei einem derartigen Missverhältnis zwischen Strafe und der kras- sen Verletzung des Beschleunigungsgebots sei von einer Strafe Umgang zu nehmen. Das Bundesgericht hat die Grundsätze des Beschleunigungsgebots wie- derholt dargelegt (statt vieler: Urteile des Bundesgerichts 6B_1003/2020 vom 21. April 2021 E. 3.3.1 und 6B_855/2020 vom 25. Oktober 2021 E. 1.5.4; BGE 143 IV 373; je m.w.H.). Darauf kann verwiesen werden. Die lange Dauer bis zur Durchführung der Hauptverhandlung ist hauptsäch- lich auf den schlechten Gesundheitszustand des Beschuldigten zurückzu- führen, welcher eine zweimalige Verschiebung der Hauptverhandlung so- wie die Erstellung eines Gutachtens über die Verhandlungsfähigkeit erfor- derte. Die Hauptverhandlung konnte schliesslich am 12. November 2021 durchgeführt und das Urteil gleichentags mündlich eröffnet werden (GA act. 145). Bis zu diesem Zeitpunkt ist damit keine Verletzung des Beschleu- nigungsgebots ersichtlich. Die Zustellung des Dispositivs an den Beschul- digten erfolgte jedoch erst am 12. Januar 2022 (GA act. 175) und damit deutlich nach Ablauf der fünftägigen Ordnungsfrist von Art. 84 Abs. 2 StPO (vgl. SARARARD ARQUINT, in: Basler Kommentar, Schweizerische Strafpro- zessordnung, 3. Aufl. 2023, N. 5 zu Art. 84 StPO). Gründe, weshalb für die Ausfertigung des Dispositivs zwei Monate benötigt wurden, sind nicht er- kennbar. Nachdem der Beschuldigte am 17. Januar 2022 die Berufung an- gemeldet hatte (GA act. 178), dauerte es schliesslich über 20 Monate bis zum Vorliegen des schriftlich begründeten Urteils, welches dem Beschul- digten am 2. Oktober 2023 zugestellt wurde (GA act. 212). Die (Ord-</w:t>
      </w:r>
    </w:p>
    <w:p>
      <w:r>
        <w:t>- 32 - nungs-)Frist für die Urteilsbegründung, welche gemäss Art. 84 Abs. 4 StPO 60 Tage, ausnahmsweise 90 Tage beträgt, und deren Nichteinhaltung ein Indiz für eine Verletzung des Beschleunigungsgebots sein kann (vgl. statt vieler Urteile des Bundesgerichts 1B_443/2021 vom 6. Oktober 2021 E. 3.2, 1B_82/2021 vom 9. September 2021 E. 2.2 und 6B_682/2023 vom 18. Oktober 2023 E. 3.2.2), ist damit ebenfalls in erheblichem Ausmass überschritten worden. Es handelte sich weder um einen aussergewöhnlich umfassenden oder komplexen Straffall, noch fiel das vorinstanzliche Urteil mit 33 Seiten besonders umfangreich aus. Unter diesen Umständen liegt angesichts der zwischen der mündlichen Urteilseröffnung und der Zustel- lung des schriftlichen Urteils verstrichenen Zeitdauer von beinahe zwei Jah- ren eine offensichtliche Verletzung des Beschleunigungsgebots vor, wel- che nicht mehr als unerheblich zu bezeichnen ist. Es ist indessen zu be- rücksichtigen, dass das Beschleunigungsgebot erst nach der Fällung und mündlichen Eröffnung des erstinstanzlichen Urteils verletzt wurde, was die persönliche Betroffenheit des Beschuldigten zu relativieren vermag (vgl. Urteil des Bundesgerichts 6B_855/2020 vom 25. Oktober 2021 E. 1.5.4). Eine Strafreduktion um 20 Tage erscheint damit angemessen.</w:t>
      </w:r>
    </w:p>
    <w:p>
      <w:r>
        <w:rPr>
          <w:b/>
        </w:rPr>
        <w:t>E. 6.10</w:t>
      </w:r>
    </w:p>
    <w:p>
      <w:r>
        <w:t>Insgesamt ergibt sich damit eine angemessene Geldstrafe von 140 Ta- gessätzen.</w:t>
      </w:r>
    </w:p>
    <w:p>
      <w:r>
        <w:rPr>
          <w:b/>
        </w:rPr>
        <w:t>E. 6.11</w:t>
      </w:r>
    </w:p>
    <w:p>
      <w:r>
        <w:t>Der Beschuldigte äussert sich nicht zur Tagessatzhöhe und bringt insbe- sondere keine im Vergleich zum vorinstanzlichen Verfahren eingetretene Veränderung der finanziellen Verhältnisse vor. Entsprechend ist nach wie vor von einem Einkommen von Fr. 14'651.70 auszugehen, welches um einen Pauschalabzug von 25 % und die Pflegekosten von monatlich Fr. 3'750.00 zu reduzieren ist. Zusätzlich ist angesichts der hohen Anzahl Tagessätze eine weitere Reduktion um 20 % vorzunehmen, da mit zuneh- mender Dauer die wirtschaftliche Bedrängnis und damit das Strafleiden progressiv ansteigt (Urteil des Bundesgerichts 6B_744/2020 vom 26. Ok- tober 2020 E. 2.2.2). Unter Berücksichtigung dieser zusätzlichen Reduktion ergibt sich ein Tagessatz von rund Fr. 190.00.</w:t>
      </w:r>
    </w:p>
    <w:p>
      <w:r>
        <w:rPr>
          <w:b/>
        </w:rPr>
        <w:t>E. 6.12</w:t>
      </w:r>
    </w:p>
    <w:p>
      <w:r>
        <w:t>Die Vorinstanz hat die Geldstrafe mit zutreffender Begründung aufgescho- ben und die Probezeit auf die Mindestdauer von zwei Jahren festgesetzt. Es kann auf die entsprechenden vorinstanzlichen Ausführungen verwiesen werden (E. 4.9).</w:t>
      </w:r>
    </w:p>
    <w:p>
      <w:r>
        <w:rPr>
          <w:b/>
        </w:rPr>
        <w:t>E. 6.13</w:t>
      </w:r>
    </w:p>
    <w:p>
      <w:r>
        <w:t>Der Beschuldigte ist damit zu einer bedingten Geldstrafe von 140 Tages- sätzen zu Fr. 190.00, Probezeit 2 Jahre, zu verurteilen. Die vorläufige Fest- nahme vom 27. April 2017 (UA act. 42 ff.) ist gemäss Art. 51 StGB im</w:t>
      </w:r>
    </w:p>
    <w:p>
      <w:r>
        <w:t>- 33 - Umfang von einem Tag an die Geldstrafe anzurechnen, was im vorinstanz- lichen Urteil unberücksichtigt geblieben ist.</w:t>
      </w:r>
    </w:p>
    <w:p>
      <w:r>
        <w:rPr>
          <w:b/>
        </w:rPr>
        <w:t>E. 7.1</w:t>
      </w:r>
    </w:p>
    <w:p>
      <w:r>
        <w:t>Die erstinstanzlichen Verfahrenskosten von Fr. 5'889.45 (inkl. Anklagege- bühr) werden dem Beschuldigten auferlegt.</w:t>
      </w:r>
    </w:p>
    <w:p>
      <w:r>
        <w:rPr>
          <w:b/>
        </w:rPr>
        <w:t>E. 7.2</w:t>
      </w:r>
    </w:p>
    <w:p>
      <w:r>
        <w:t>Die vorinstanzliche Gerichtskasse wird – soweit noch keine Auszahlung er- folgt ist – angewiesen, der Erbengemeinschaft des ehemaligen amtlichen Verteidigers Heinz Fehlmann für das erstinstanzliche Verfahren eine Ent- schädigung von Fr. 7'482.10 auszurichten.</w:t>
      </w:r>
    </w:p>
    <w:p>
      <w:r>
        <w:t>- 38 - Die vorinstanzliche Gerichtskasse wird – soweit noch keine Auszahlung er- folgt ist – angewiesen, der amtlichen Verteidigerin des Beschuldigten für das erstinstanzliche Verfahren eine Entschädigung Fr. 5'830.00 auszurich- ten. Die Entschädigung für die amtliche Verteidigung wird vom Beschuldigten zurückgefordert, sobald es seine wirtschaftlichen Verhältnisse erlauben.</w:t>
      </w:r>
    </w:p>
    <w:p>
      <w:r>
        <w:rPr>
          <w:b/>
        </w:rPr>
        <w:t>E. 7.3</w:t>
      </w:r>
    </w:p>
    <w:p>
      <w:r>
        <w:t>Der Beschuldigte wird verpflichtet, der Zivil- und Strafklägerin eine Partei- entschädigung von Fr. 10'924.75 (inkl. MwSt) zu bezahlen.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w:t>
      </w:r>
    </w:p>
    <w:p>
      <w:r>
        <w:t>- 39 -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16. April 2024 Obergericht des Kantons Aargau Strafgericht, 2. Kammer Die Präsidentin: Die Gerichtsschreiberin: Plüss Boog Klingler</w:t>
      </w:r>
    </w:p>
    <w:p>
      <w:r>
        <w:rPr>
          <w:b/>
        </w:rPr>
        <w:t>E. 8.1</w:t>
      </w:r>
    </w:p>
    <w:p>
      <w:r>
        <w:t>Die Parteien tragen die Kosten des Berufungsverfahrens nach Massgabe ihres Obsiegens und Unterliegens (Art. 428 Abs. 1 StPO). Der Beschuldigte erwirkt mit seiner Berufung insofern einen für ihn günstigeren Entscheid, als dass die Anzahl Tagessätze auf 140 Tagessätze und die Tagessatz- höhe auf Fr. 190.00 zu reduzieren ist. Es rechtfertigt sich daher, die Kosten des Berufungsverfahren dem Beschuldigten zu 3/4 aufzuerlegen und zu 1/4 auf die Staatskasse zu nehmen.</w:t>
      </w:r>
    </w:p>
    <w:p>
      <w:r>
        <w:rPr>
          <w:b/>
        </w:rPr>
        <w:t>E. 8.2.1</w:t>
      </w:r>
    </w:p>
    <w:p>
      <w:r>
        <w:t>Die amtliche Verteidigerin ist für das Berufungsverfahren aus der Staats- kasse zu entschädigen (Art. 135 Abs. 1 StPO).</w:t>
      </w:r>
    </w:p>
    <w:p>
      <w:r>
        <w:rPr>
          <w:b/>
        </w:rPr>
        <w:t>E. 8.2.2</w:t>
      </w:r>
    </w:p>
    <w:p>
      <w:r>
        <w:t>Im Kanton Aargau bemisst sich die Entschädigung in Strafsachen nach dem angemessenen Zeitaufwand des Anwaltes (§ 9 Abs. 1 AnwT). Dieser Entschädigungsanspruch umfasst nicht alles, was für die Wahrnehmung der Interessen der beschuldigten Person von Bedeutung ist. Entschädi- gungspflichtig sind nur jene Bemühungen, die in einem kausalen Zusam- menhang mit der Wahrung der Rechte der beschuldigten Person im Straf- verfahren stehen, und die notwendig und verhältnismässig sind (BGE 141 I 124 E. 3.1). Nicht zu entschädigen sind nutzlose, überflüssige und verfah- rensfremde Aufwendungen. Als Massstab für die Beantwortung der Frage, welcher Aufwand für eine angemessene Verteidigung im Strafverfahren nö- tig ist, hat der erfahrene Anwalt zu gelten, der im Bereich des materiellen</w:t>
      </w:r>
    </w:p>
    <w:p>
      <w:r>
        <w:t>- 34 - Strafrechts sowie des Strafprozessrechts über fundierte Kenntnisse verfügt und deshalb seine Leistungen von Anfang an zielgerichtet sowie effizient erbringen kann (Urteile des Bundesgerichts 6B_1028/2021 vom 3. April 2023 E. 1.1.1 und 6B_888/2021 vom 24. November 2022 E. 2.2.1 m.w.H.). Die amtliche Verteidigerin machte mit Honorarnote vom 13. März 2024 einen Stundenaufwand von 22 Stunden sowie Auslagen von Fr. 200.00 gel- tend und beantragte bei einem Stundenansatz von Fr. 240.00 die Geneh- migung einer Entschädigung von insgesamt Fr. 5'480.00. Der für die Ausfertigung der rund 7 beschriebene Seiten umfassenden Be- rufungsschrift geltend gemachte Aufwand von 4.5 Stunden ist nicht zu be- anstanden, wobei auch das hierfür erforderliche Studium der vorinstanzli- chen Akten umfasst sein dürfte. Für die zusätzlich ausgewiesenen Position "Aktenstudium" – geltend gemacht werden 6 Stunden – kommen damit ein- zig Aufwendungen im Zusammenhang mit dem Studium des vorinstanzli- chen Urteils und den Akten des Berufungsverfahrens (verfahrensleitende Verfügungen sowie Eingaben der Staatsanwaltschaft Rheinfelden-Laufen- burg und der Geschädigten) in Frage. Die wenigen Eingaben und verfah- rensleitenden Verfügungen fielen allesamt kurz aus, so dass für die Lektüre derselben ein Aufwand von insgesamt 0.5 Stunden ausreichend erscheint. Für das Studium des vorinstanzlichen Urteils erscheinen zwei Stunden an- gemessen. Insgesamt ist damit von einem zu entschädigenden zusätzli- chen Aktenstudium von 2.5 Stunden auszugehen. Weiter erscheint der gel- tend gemachte Klientenkontakt von 3.5 Stunden überhöht. Im schriftlichen Berufungsverfahren war einzig das Einlegen des Rechtsmittels und der In- halt der Berufungsschrift zu besprechen. Kontakte mit dem Beschuldigten im Umfang von 2 Stunden erscheinen hierfür angemessen. Zudem ist eine Nachbesprechung des obergerichtlichen Urteils von 0.5 Stunden zu ge- währen. Inwiefern weitere Kontakte mit dem Beschuldigten notwendig wa- ren, wird von der amtlichen Verteidigerin nicht dargelegt und ist auch nicht ersichtlich. Es ist damit für den Kontakt mit dem Beschuldigten ein Aufwand von insgesamt 2.5 Stunden zu entschädigen. In der Honorarnote wird ein Aufwand von 2.5 Stunden für "Korrespondenz in Sachen Berufung" ge- nannt. Neben der Berufungsschrift verfasste die amtliche Verteidigerin am</w:t>
      </w:r>
    </w:p>
    <w:p>
      <w:r>
        <w:rPr>
          <w:b/>
        </w:rPr>
        <w:t>E. 8.2.3</w:t>
      </w:r>
    </w:p>
    <w:p>
      <w:r>
        <w:t>Der Stundenansatz beläuft sich für die im Jahr 2023 erbrachten Leistungen auf Fr. 200.00 (§ 9 Abs. 3bis AnwT in der bis zum 31. Dezember 2023 gülti- gen Fassung). Ab dem 1. Januar 2024 erbrachte Leistungen sind mit Fr. 220.00 zu entschädigen (§ 9 Abs. 3bis AnwT; vgl. zum Ganzen auch Urteil des Obergerichts SST.2023.55 vom 26. Januar 2024 E. 4.2). Der Mehrwertsteuersatz beträgt für die vor dem 1. Januar 2024 angefalle- nen Aufwendungen und Auslagen 7.7 %, für spätere Aufwendungen 8.1 %. Während die Eingabe vom 9. Januar 2024 sowie die Nachbesprechung des obergerichtlichen Urteils auf das Jahr 2024 fallen, ist davon auszugehen, dass die übrigen Aufwendungen und Auslagen im Jahr 2023 angefallen sind. Für das Jahr 2023 beträgt die Entschädigung damit Fr. 2'261.70 (9.5 Stunden x Fr. 200.00 + Fr. 200.00 Auslagen + Fr. 161.70 MwSt). Auf das Jahr 2024 entfällt eine Entschädigung von Fr. 178.35 (0.75 Stunden x Fr. 220.00 + 13.35 MwSt). Insgesamt ist der amtlichen Verteidigerin damit eine Entschädigung von Fr. 2'440.05 auszurichten (inkl. Auslagen und MwSt). Diese Entschädigung ist vom Beschuldigten im Umfang von 3/4, ausma- chend Fr. 1'830.05 zurückzubezahlen, sobald es seine wirtschaftlichen Verhältnisse erlauben (Art. 135 Abs. 4 StPO).</w:t>
      </w:r>
    </w:p>
    <w:p>
      <w:r>
        <w:rPr>
          <w:b/>
        </w:rPr>
        <w:t>E. 9</w:t>
      </w:r>
    </w:p>
    <w:p>
      <w:r>
        <w:t>Januar 2024 jedoch lediglich eine nur wenige Zeilen umfassende Ein- gabe, wofür ein Aufwand von 0.25 Stunden ausreichend erscheint. Weitere Korrespondenz im Zusammenhang mit der Berufung ergibt sich weder aus den Akten, noch wird solche im Einzelnen in der Honorarnote ausgewiesen, womit die weiteren unter diesem Titel geltend gemachten 2.25 Stunden nicht zu entschädigen sind. Inwiefern im Berufungsverfahren die separat genannten Telefonate und Korrespondenz mit der Vorinstanz von 3.5 Stun- den zu führen waren, ergibt sich aus der Kostennote ebenfalls nicht. Vor- stellbar sind einzig Nachfragen hinsichtlich des Verbleibs des schriftlich be- gründeten Urteils, wobei hierfür ein Aufwand von 0.5 Stunden ausreichend erscheint. Nicht zu entschädigen ist im Übrigen der pauschal geltend</w:t>
      </w:r>
    </w:p>
    <w:p>
      <w:r>
        <w:t>- 35 - gemachte Aufwand für "Sonstiges" von 2 Stunden, zumal nicht ersichtlich ist, wofür solcher neben den nach den obigen Ausführungen zu entschädi- genden Positionen angefallen bzw. notwendig gewesen sein könnte. Ins- gesamt ergibt damit ein zu entschädigender Aufwand von 10.25 Stunden.</w:t>
      </w:r>
    </w:p>
    <w:p>
      <w:r>
        <w:rPr>
          <w:b/>
        </w:rPr>
        <w:t>E. 9.1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Der Beschuldigte wird verurteilt und hat deshalb die Verfahrenskosten zu tragen (Art. 428 Abs. 3 i.V.m. Art. 426 Abs. 1 StPO). Die vorinstanzliche Kostenverlegung erweist sich damit als zutreffend und bedarf keiner Kor- rektur.</w:t>
      </w:r>
    </w:p>
    <w:p>
      <w:r>
        <w:rPr>
          <w:b/>
        </w:rPr>
        <w:t>E. 9.2</w:t>
      </w:r>
    </w:p>
    <w:p>
      <w:r>
        <w:t>Die der amtlichen Verteidigung für das erstinstanzliche Verfahren zuge- sprochene Entschädigung ist mit Berufung nicht angefochten worden, wes- halb darauf im Berufungsverfahren nicht mehr zurückgekommen werden</w:t>
      </w:r>
    </w:p>
    <w:p>
      <w:r>
        <w:t>- 36 - kann (Urteil des Bundesgerichts 6B_1299/2018 vom 28. Januar 2019 E. 2.3). Die Entschädigung ist vom Beschuldigten zurückzubezahlen, sobald es seine wirtschaftlichen Verhältnisse erlauben (Art. 135 Abs. 4 StPO).</w:t>
      </w:r>
    </w:p>
    <w:p>
      <w:r>
        <w:rPr>
          <w:b/>
        </w:rPr>
        <w:t>E. 9.3</w:t>
      </w:r>
    </w:p>
    <w:p>
      <w:r>
        <w:t>Die Geschädigte, die sich im erstinstanzlichen Verfahren anwaltlich vertre- ten liess, hat gegenüber dem Beschuldigten Anspruch auf angemessene Entschädigung für notwendige Aufwendungen im Verfahren, wenn sie ob- siegt (Art. 433 Abs. 1 lit. a StPO). Die ihr für das erstinstanzliche Verfahren zugesprochene Entschädigung ist im Berufungsverfahren unbestritten ge- blieben, weshalb darauf nicht zurückzukommen ist. 8. Tritt das Berufungsgericht, wie vorliegend, auf die Berufung ein, so fällt es ein neues Urteil, welches das erstinstanzliche Urteil ersetzt (Art. 408 StPO, Art. 81 StPO). Das Obergericht erkennt: 1. Es wird festgestellt, dass das Beschleunigungsgebot verletzt worden ist. 2. Das Strafverfahren gegen den Beschuldigten wegen sexueller Belästigung gemäss Art. 198 Abs. 2 StGB (Ziff. 3c der Anklageschrift) wird infolge Ein- tritts der Verfolgungsverjährung eingestellt. 3. Der Beschuldigte wird freigesprochen von der Anklage - der sexuellen Handlungen mit Kindern (Ziff. 1, 2, 3a und 3b der Ankla- geschrift) - der sexuellen Nötigung (Ziff. 2, 3a und 3b der Anklageschrift). 4. Der Beschuldigte ist schuldig - der sexuellen Nötigung gemäss Art. 189 Abs. 1 StGB (Ziff. 4 der Ankla- geschrift) - der mehrfachen sexuellen Handlungen mit Kindern gemäss Art. 187 Ziff. 1 StGB (Ziff. 3d und 4 der Anklageschrift).</w:t>
      </w:r>
    </w:p>
    <w:p>
      <w:r>
        <w:t>- 37 - 5.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