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AG_GERICHTE WBE.2012.174 vom 11. November 2013</w:t>
      </w:r>
    </w:p>
    <w:p>
      <w:r>
        <w:t>AG Gerichte, 2013-11-11, DE</w:t>
      </w:r>
    </w:p>
    <w:p>
      <w:r>
        <w:rPr>
          <w:b/>
        </w:rPr>
        <w:t xml:space="preserve">Quelle: </w:t>
      </w:r>
      <w:r>
        <w:t>https://mcp.opencaselaw.ch/entscheid/ag_gerichte_WBE.2012.174</w:t>
      </w:r>
    </w:p>
    <w:p>
      <w:r>
        <w:t>FR: AG_GERICHTE WBE.2012.174 du 11 novembre 2013</w:t>
      </w:r>
    </w:p>
    <w:p>
      <w:r>
        <w:t>IT: AG_GERICHTE WBE.2012.174 del 11 novembre 2013</w:t>
      </w:r>
    </w:p>
    <w:p>
      <w:pPr>
        <w:pStyle w:val="Heading2"/>
      </w:pPr>
      <w:r>
        <w:t>Regeste</w:t>
      </w:r>
    </w:p>
    <w:p>
      <w:r>
        <w:t>Eignungskriterien; nachträgliche Lockerung, Rechtsgleichheit Erfüllt keines der Angebote die Eignungskriterien und kann nicht gesagt werden, die Anbieter oder einzelne davon seien zur Ausführung des Auftrags überhaupt nicht geeignet, so liegt es – jedenfalls in einem Einladungsverfahren – im Ermessen der Vergabestelle, das Verfahren als Ganzes zu wiederholen oder sich auf eine (rechtsgleiche) Relativierung der Anforderungen im laufenden Verfahren zu beschränken.</w:t>
      </w:r>
    </w:p>
    <w:p>
      <w:pPr>
        <w:pStyle w:val="Heading2"/>
      </w:pPr>
      <w:r>
        <w:t>Volltext</w:t>
      </w:r>
    </w:p>
    <w:p>
      <w:r>
        <w:t>Aargau Obergericht Verwaltungsgericht 11.11.2013 WBE.2012.174</w:t>
      </w:r>
    </w:p>
    <w:p>
      <w:r>
        <w:t>Eignungskriterien; nachträgliche Lockerung, Rechtsgleichheit Erfüllt keines der Angebote die Eignungskriterien und kann nicht gesagt werden, die Anbieter oder einzelne davon seien zur Ausführung des Auftrags überhaupt nicht geeignet, so liegt es – jedenfalls in einem Einladungsverfahren – im Ermessen der Vergabestelle, das Verfahren als Ganzes zu wiederholen oder sich auf eine (rechtsgleiche) Relativierung der Anforderungen im laufenden Verfahren zu beschränken.</w:t>
      </w:r>
    </w:p>
    <w:p>
      <w:r>
        <w:t>Aargau Obergericht Verwaltungsgericht Argovie Verwaltungsgericht Argovia Verwaltungsgericht Obergericht / Verwaltungsgericht / 3. Kammer Obergericht / Verwaltungsgericht / 3. Kammer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