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AVV.2016.52 vom 24. April 2018</w:t>
      </w:r>
    </w:p>
    <w:p>
      <w:r>
        <w:t>AG Gerichte, 2018-04-24, DE</w:t>
      </w:r>
    </w:p>
    <w:p>
      <w:r>
        <w:rPr>
          <w:b/>
        </w:rPr>
        <w:t xml:space="preserve">Quelle: </w:t>
      </w:r>
      <w:r>
        <w:t>https://mcp.opencaselaw.ch/entscheid/ag_gerichte_AVV.2016.52</w:t>
      </w:r>
    </w:p>
    <w:p>
      <w:r>
        <w:t>FR: AG_GERICHTE AVV.2016.52 du 24 avril 2018</w:t>
      </w:r>
    </w:p>
    <w:p>
      <w:r>
        <w:t>IT: AG_GERICHTE AVV.2016.52 del 24 aprile 2018</w:t>
      </w:r>
    </w:p>
    <w:p>
      <w:pPr>
        <w:pStyle w:val="Heading2"/>
      </w:pPr>
      <w:r>
        <w:t>Regeste</w:t>
      </w:r>
    </w:p>
    <w:p>
      <w:r>
        <w:t>Art. 12 lit. a BGFA Verletzung der Berufspflichten, wenn ein Anwalt seine Substitutin mangelhaft instruiert und beaufsichtigt. Die Verfehlung seiner Substitutin (unkontrollierte Weiterleitung von privater Post an einen und von einem Untersuchungshäftling über die Anwaltspost) ist dem Anwalt anzurechnen, da er seine Substitutin in ungenügender Weise instruiert und beaufsichtigt hat.</w:t>
      </w:r>
    </w:p>
    <w:p>
      <w:pPr>
        <w:pStyle w:val="Heading2"/>
      </w:pPr>
      <w:r>
        <w:t>Volltext</w:t>
      </w:r>
    </w:p>
    <w:p>
      <w:r>
        <w:t>Aargau Anwaltskommission 24.04.2018 AVV.2016.52 Argovie Anwaltskommission 24.04.2018 AVV.2016.52 Argovia Anwaltskommission 24.04.2018 AVV.2016.52</w:t>
      </w:r>
    </w:p>
    <w:p>
      <w:r>
        <w:t>Art. 12 lit. a BGFA Verletzung der Berufspflichten, wenn ein Anwalt seine Substitutin mangelhaft instruiert und beaufsichtigt. Die Verfehlung seiner Substitutin (unkontrollierte Weiterleitung von privater Post an einen und von einem Untersuchungshäftling über die Anwaltspost) ist dem Anwalt anzurechnen, da er seine Substitutin in ungenügender Weise instruiert und beaufsichtigt hat.</w:t>
      </w:r>
    </w:p>
    <w:p>
      <w:r>
        <w:t>Aargau Anwaltskommission Argovie Anwaltskommission Argovia Anwaltskommission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