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Submission: Referenzen als Zuschlagskriterium vom 28. Februar 2013</w:t>
      </w:r>
    </w:p>
    <w:p>
      <w:r>
        <w:t>Ag Baugesetzgebung, 2013-02-28, DE</w:t>
      </w:r>
    </w:p>
    <w:p>
      <w:r>
        <w:rPr>
          <w:b/>
        </w:rPr>
        <w:t xml:space="preserve">Quelle: </w:t>
      </w:r>
      <w:r>
        <w:t>https://mcp.opencaselaw.ch/entscheid/ag_baugesetzgebung_Submission__Referenzen_als_Zuschlagskriterium</w:t>
      </w:r>
    </w:p>
    <w:p>
      <w:r>
        <w:t>FR: AG_BAUGESETZGEBUNG Submission: Referenzen als Zuschlagskriterium du 28 février 2013</w:t>
      </w:r>
    </w:p>
    <w:p>
      <w:r>
        <w:t>IT: AG_BAUGESETZGEBUNG Submission: Referenzen als Zuschlagskriterium del 28 febbraio 2013</w:t>
      </w:r>
    </w:p>
    <w:p>
      <w:pPr>
        <w:pStyle w:val="Heading2"/>
      </w:pPr>
      <w:r>
        <w:t>Regeste</w:t>
      </w:r>
    </w:p>
    <w:p>
      <w:r>
        <w:t>Submission: Referenzen als Zuschlagskriterium – Wird für die Beurteilung der Erfahrung als Zuschlagskriterium eine Liste von Referenzobjekten verlangt, sind Abzüge angezeigt, wenn die Objekte mit der ausgeschriebenen Leistung nur teilweise vergleichbar oder sie bereits älter sind (Erw. 3.3.3). – Wird für die Beurteilung der Erfahrung als Zuschlagskriterium eine Liste von Referenzobjekten verlangt, sind Abzüge angezeigt, wenn die Objekte mit der ausgeschriebenen Leistung nur teilweise vergleichbar oder sie bereits älter sind (Erw. 3.3.3).</w:t>
      </w:r>
    </w:p>
    <w:p>
      <w:pPr>
        <w:pStyle w:val="Heading2"/>
      </w:pPr>
      <w:r>
        <w:t>Volltext</w:t>
      </w:r>
    </w:p>
    <w:p>
      <w:r>
        <w:t>Aargau Entscheidsammlung Baugesetzgebung 28.02.2013 Argovie Entscheidsammlung Baugesetzgebung 28.02.2013 Argovia Entscheidsammlung Baugesetzgebung 28.02.2013</w:t>
      </w:r>
    </w:p>
    <w:p>
      <w:r>
        <w:t>Submission: Referenzen als Zuschlagskriterium – Wird für die Beurteilung der Erfahrung als Zuschlagskriterium eine Liste von Referenzobjekten verlangt, sind Abzüge angezeigt, wenn die Objekte mit der ausgeschriebenen Leistung nur teilweise vergleichbar oder sie bereits älter sind (Erw. 3.3.3).</w:t>
      </w:r>
    </w:p>
    <w:p>
      <w:r>
        <w:t>– Wird für die Beurteilung der Erfahrung als Zuschlagskriterium eine Liste von Referenzobjekten verlangt, sind Abzüge angezeigt, wenn die Objekte mit der ausgeschriebenen Leistung nur teilweise vergleichbar oder sie bereits älter sind (Erw. 3.3.3).</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