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Jagdprüfung vom 10. Juli 2012</w:t>
      </w:r>
    </w:p>
    <w:p>
      <w:r>
        <w:t>Ag Baugesetzgebung, 2012-07-10, DE</w:t>
      </w:r>
    </w:p>
    <w:p>
      <w:r>
        <w:rPr>
          <w:b/>
        </w:rPr>
        <w:t xml:space="preserve">Quelle: </w:t>
      </w:r>
      <w:r>
        <w:t>https://mcp.opencaselaw.ch/entscheid/ag_baugesetzgebung_Jagdpr_fung</w:t>
      </w:r>
    </w:p>
    <w:p>
      <w:r>
        <w:t>FR: AG_BAUGESETZGEBUNG Jagdprüfung du 10 juillet 2012</w:t>
      </w:r>
    </w:p>
    <w:p>
      <w:r>
        <w:t>IT: AG_BAUGESETZGEBUNG Jagdprüfung del 10 luglio 2012</w:t>
      </w:r>
    </w:p>
    <w:p>
      <w:pPr>
        <w:pStyle w:val="Heading2"/>
      </w:pPr>
      <w:r>
        <w:t>Regeste</w:t>
      </w:r>
    </w:p>
    <w:p>
      <w:r>
        <w:t>– Die praktische oder theoretische Jagdprüfung kann innert zwei Jahren einmal wiederholt werden. Bei Nichtbestehen der wiederholten Prüfung können sich die Kandidierenden erst wieder nach Ablauf von 2 Jahren zu Prüfung anmelden.</w:t>
      </w:r>
    </w:p>
    <w:p>
      <w:pPr>
        <w:pStyle w:val="Heading2"/>
      </w:pPr>
      <w:r>
        <w:t>Volltext</w:t>
      </w:r>
    </w:p>
    <w:p>
      <w:r>
        <w:t>Aargau Entscheidsammlung Baugesetzgebung 10.07.2012 Argovie Entscheidsammlung Baugesetzgebung 10.07.2012 Argovia Entscheidsammlung Baugesetzgebung 10.07.2012</w:t>
      </w:r>
    </w:p>
    <w:p>
      <w:r>
        <w:t>– Die praktische oder theoretische Jagdprüfung kann innert zwei Jahren einmal wiederholt werden. Bei Nichtbestehen der wiederholten Prüfung können sich die Kandidierenden erst wieder nach Ablauf von 2 Jahren zu Prüfung anmelden.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