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Gesamthöhe (IVHB); Fotovoltaikanlage vom 25. August 2015</w:t>
      </w:r>
    </w:p>
    <w:p>
      <w:r>
        <w:t>Ag Baugesetzgebung, 2015-08-25, DE</w:t>
      </w:r>
    </w:p>
    <w:p>
      <w:r>
        <w:rPr>
          <w:b/>
        </w:rPr>
        <w:t xml:space="preserve">Quelle: </w:t>
      </w:r>
      <w:r>
        <w:t>https://mcp.opencaselaw.ch/entscheid/ag_baugesetzgebung_Gesamth_he__IVHB___Fotovoltaikanlage</w:t>
      </w:r>
    </w:p>
    <w:p>
      <w:r>
        <w:t>FR: AG_BAUGESETZGEBUNG Gesamthöhe (IVHB); Fotovoltaikanlage du 25 août 2015</w:t>
      </w:r>
    </w:p>
    <w:p>
      <w:r>
        <w:t>IT: AG_BAUGESETZGEBUNG Gesamthöhe (IVHB); Fotovoltaikanlage del 25 agosto 2015</w:t>
      </w:r>
    </w:p>
    <w:p>
      <w:pPr>
        <w:pStyle w:val="Heading2"/>
      </w:pPr>
      <w:r>
        <w:t>Regeste</w:t>
      </w:r>
    </w:p>
    <w:p>
      <w:r>
        <w:t>Der Begriff "Gesamthöhe" ist kantonal definiert. Kantonalrechtlich auszulegen ist daher auch eine kommunale Bestimmung, wonach "die massgebenden Gebäudeteile für die Gesamthöhe" eine bestimmte Höhenkote nicht überschreiten dürfen. Der Gemeinderat verfügt hier bei der Auslegung über keine Autonomie (Erw. 5.3.). Eine Fotovoltaikanlage ist eine "technisch bedingte Dachaufbaute" und zählt nicht zur Gesamthöhe (Erw. 5.4. und 5.5.).</w:t>
      </w:r>
    </w:p>
    <w:p>
      <w:pPr>
        <w:pStyle w:val="Heading2"/>
      </w:pPr>
      <w:r>
        <w:t>Volltext</w:t>
      </w:r>
    </w:p>
    <w:p>
      <w:r>
        <w:t>Aargau Entscheidsammlung Baugesetzgebung 25.08.2015 Argovie Entscheidsammlung Baugesetzgebung 25.08.2015 Argovia Entscheidsammlung Baugesetzgebung 25.08.2015</w:t>
      </w:r>
    </w:p>
    <w:p>
      <w:r>
        <w:t>Der Begriff "Gesamthöhe" ist kantonal definiert. Kantonalrechtlich auszulegen ist daher auch eine kommunale Bestimmung, wonach "die massgebenden Gebäudeteile für die Gesamthöhe" eine bestimmte Höhenkote nicht überschreiten dürfen. Der Gemeinderat verfügt hier bei der Auslegung über keine Autonomie (Erw. 5.3.). Eine Fotovoltaikanlage ist eine "technisch bedingte Dachaufbaute" und zählt nicht zur Gesamthöhe (Erw. 5.4. und 5.5.).</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